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2F7" w:rsidRPr="001212F7" w:rsidRDefault="001212F7" w:rsidP="001212F7">
      <w:pPr>
        <w:pStyle w:val="1"/>
        <w:spacing w:before="180" w:after="180"/>
        <w:ind w:left="962"/>
      </w:pPr>
      <w:r w:rsidRPr="001212F7">
        <w:t>聚合線指令</w:t>
      </w:r>
      <w:bookmarkStart w:id="0" w:name="_GoBack"/>
      <w:bookmarkEnd w:id="0"/>
    </w:p>
    <w:p w:rsidR="001212F7" w:rsidRDefault="001212F7" w:rsidP="001212F7">
      <w:pPr>
        <w:sectPr w:rsidR="001212F7" w:rsidSect="007072A0">
          <w:headerReference w:type="default" r:id="rId9"/>
          <w:footerReference w:type="default" r:id="rId10"/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1212F7">
        <w:t>指令</w:t>
      </w:r>
      <w:r w:rsidRPr="001212F7">
        <w:t xml:space="preserve"> : PLINE</w:t>
      </w:r>
      <w:r w:rsidRPr="001212F7">
        <w:t>快速鍵</w:t>
      </w:r>
      <w:r w:rsidRPr="001212F7">
        <w:t xml:space="preserve"> : PL </w:t>
      </w:r>
      <w:r w:rsidRPr="001212F7">
        <w:br/>
      </w:r>
      <w:r w:rsidRPr="001212F7">
        <w:t>相關参數</w:t>
      </w:r>
    </w:p>
    <w:p w:rsidR="001212F7" w:rsidRPr="001212F7" w:rsidRDefault="001212F7" w:rsidP="001212F7">
      <w:r w:rsidRPr="001212F7">
        <w:lastRenderedPageBreak/>
        <w:t>弧</w:t>
      </w:r>
      <w:r w:rsidRPr="001212F7">
        <w:t xml:space="preserve"> : A </w:t>
      </w:r>
    </w:p>
    <w:p w:rsidR="001212F7" w:rsidRPr="001212F7" w:rsidRDefault="001212F7" w:rsidP="001212F7">
      <w:r w:rsidRPr="001212F7">
        <w:t>角度</w:t>
      </w:r>
      <w:r w:rsidRPr="001212F7">
        <w:t xml:space="preserve"> : A </w:t>
      </w:r>
    </w:p>
    <w:p w:rsidR="001212F7" w:rsidRPr="001212F7" w:rsidRDefault="001212F7" w:rsidP="001212F7">
      <w:r w:rsidRPr="001212F7">
        <w:t>方向</w:t>
      </w:r>
      <w:r w:rsidRPr="001212F7">
        <w:t xml:space="preserve"> : D</w:t>
      </w:r>
    </w:p>
    <w:p w:rsidR="001212F7" w:rsidRPr="001212F7" w:rsidRDefault="001212F7" w:rsidP="001212F7">
      <w:r w:rsidRPr="001212F7">
        <w:lastRenderedPageBreak/>
        <w:t>半寬</w:t>
      </w:r>
      <w:r w:rsidRPr="001212F7">
        <w:t xml:space="preserve"> : H</w:t>
      </w:r>
      <w:r w:rsidRPr="001212F7">
        <w:br/>
      </w:r>
      <w:r w:rsidRPr="001212F7">
        <w:t>寬度</w:t>
      </w:r>
      <w:r w:rsidRPr="001212F7">
        <w:t xml:space="preserve"> : W</w:t>
      </w:r>
      <w:r w:rsidRPr="001212F7">
        <w:br/>
      </w:r>
      <w:r w:rsidRPr="001212F7">
        <w:t>直線</w:t>
      </w:r>
      <w:r w:rsidRPr="001212F7">
        <w:t xml:space="preserve"> : L </w:t>
      </w:r>
    </w:p>
    <w:p w:rsidR="001212F7" w:rsidRDefault="001212F7" w:rsidP="009B6680">
      <w:pPr>
        <w:ind w:leftChars="200" w:left="962" w:hangingChars="201" w:hanging="482"/>
        <w:rPr>
          <w:rFonts w:ascii="微軟正黑體" w:hAnsi="微軟正黑體"/>
        </w:rPr>
        <w:sectPr w:rsidR="001212F7" w:rsidSect="001212F7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9B6680" w:rsidRPr="00202B64" w:rsidRDefault="009B6680" w:rsidP="009B6680">
      <w:pPr>
        <w:rPr>
          <w:rFonts w:ascii="微軟正黑體" w:hAnsi="微軟正黑體" w:cs="新細明體"/>
          <w:kern w:val="0"/>
          <w:szCs w:val="24"/>
        </w:rPr>
        <w:sectPr w:rsidR="009B6680" w:rsidRPr="00202B64" w:rsidSect="009B6680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9B6680" w:rsidRPr="00202B64" w:rsidRDefault="009B6680" w:rsidP="009B6680">
      <w:pPr>
        <w:rPr>
          <w:rFonts w:ascii="微軟正黑體" w:hAnsi="微軟正黑體" w:cs="新細明體"/>
          <w:kern w:val="0"/>
          <w:szCs w:val="24"/>
        </w:rPr>
        <w:sectPr w:rsidR="009B6680" w:rsidRPr="00202B64" w:rsidSect="009B6680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7823A7" w:rsidRPr="00202B64" w:rsidRDefault="007823A7" w:rsidP="009B6680">
      <w:pPr>
        <w:pStyle w:val="1"/>
        <w:spacing w:before="180" w:after="180"/>
        <w:ind w:left="962"/>
        <w:rPr>
          <w:rFonts w:ascii="微軟正黑體" w:hAnsi="微軟正黑體"/>
        </w:rPr>
      </w:pPr>
      <w:r w:rsidRPr="00202B64">
        <w:rPr>
          <w:rFonts w:ascii="微軟正黑體" w:hAnsi="微軟正黑體"/>
        </w:rPr>
        <w:lastRenderedPageBreak/>
        <w:t xml:space="preserve">圓角指令 </w:t>
      </w:r>
    </w:p>
    <w:p w:rsidR="007823A7" w:rsidRPr="00202B64" w:rsidRDefault="007823A7" w:rsidP="009B6680">
      <w:pPr>
        <w:rPr>
          <w:rFonts w:ascii="微軟正黑體" w:hAnsi="微軟正黑體" w:cs="新細明體"/>
          <w:kern w:val="0"/>
          <w:szCs w:val="24"/>
        </w:rPr>
      </w:pPr>
      <w:r w:rsidRPr="00202B64">
        <w:rPr>
          <w:rFonts w:ascii="微軟正黑體" w:hAnsi="微軟正黑體" w:cs="新細明體"/>
          <w:kern w:val="0"/>
          <w:szCs w:val="24"/>
        </w:rPr>
        <w:t>指令 : FILLET快速鍵 : F</w:t>
      </w:r>
    </w:p>
    <w:p w:rsidR="007823A7" w:rsidRPr="00202B64" w:rsidRDefault="007823A7" w:rsidP="009B6680">
      <w:pPr>
        <w:rPr>
          <w:rFonts w:ascii="微軟正黑體" w:hAnsi="微軟正黑體" w:cs="新細明體"/>
          <w:kern w:val="0"/>
          <w:szCs w:val="24"/>
        </w:rPr>
      </w:pPr>
      <w:r w:rsidRPr="00202B64">
        <w:rPr>
          <w:rFonts w:ascii="微軟正黑體" w:hAnsi="微軟正黑體" w:cs="新細明體"/>
          <w:kern w:val="0"/>
          <w:szCs w:val="24"/>
        </w:rPr>
        <w:t>使用方式 輸入半徑</w:t>
      </w:r>
      <w:r w:rsidR="009B6680" w:rsidRPr="00202B64">
        <w:rPr>
          <w:rFonts w:ascii="微軟正黑體" w:hAnsi="微軟正黑體" w:cs="新細明體"/>
          <w:kern w:val="0"/>
          <w:szCs w:val="24"/>
        </w:rPr>
        <w:t xml:space="preserve">/ </w:t>
      </w:r>
      <w:r w:rsidRPr="00202B64">
        <w:rPr>
          <w:rFonts w:ascii="微軟正黑體" w:hAnsi="微軟正黑體" w:cs="新細明體"/>
          <w:kern w:val="0"/>
          <w:szCs w:val="24"/>
        </w:rPr>
        <w:t>1.輸入F</w:t>
      </w:r>
      <w:r w:rsidR="009B6680" w:rsidRPr="00202B64">
        <w:rPr>
          <w:rFonts w:ascii="微軟正黑體" w:hAnsi="微軟正黑體" w:cs="新細明體"/>
          <w:kern w:val="0"/>
          <w:szCs w:val="24"/>
        </w:rPr>
        <w:t xml:space="preserve">  /  </w:t>
      </w:r>
      <w:r w:rsidRPr="00202B64">
        <w:rPr>
          <w:rFonts w:ascii="微軟正黑體" w:hAnsi="微軟正黑體" w:cs="新細明體"/>
          <w:kern w:val="0"/>
          <w:szCs w:val="24"/>
        </w:rPr>
        <w:t>2.輸入R設定半徑</w:t>
      </w:r>
      <w:r w:rsidRPr="00202B64">
        <w:rPr>
          <w:rFonts w:ascii="微軟正黑體" w:hAnsi="微軟正黑體" w:cs="新細明體"/>
          <w:kern w:val="0"/>
          <w:szCs w:val="24"/>
        </w:rPr>
        <w:br/>
        <w:t>3.輸 入半徑值</w:t>
      </w:r>
      <w:r w:rsidR="009B6680" w:rsidRPr="00202B64">
        <w:rPr>
          <w:rFonts w:ascii="微軟正黑體" w:hAnsi="微軟正黑體" w:cs="新細明體"/>
          <w:kern w:val="0"/>
          <w:szCs w:val="24"/>
        </w:rPr>
        <w:t xml:space="preserve"> /  </w:t>
      </w:r>
      <w:r w:rsidRPr="00202B64">
        <w:rPr>
          <w:rFonts w:ascii="微軟正黑體" w:hAnsi="微軟正黑體" w:cs="新細明體"/>
          <w:kern w:val="0"/>
          <w:szCs w:val="24"/>
        </w:rPr>
        <w:t>4.點選要圓角的物件位置</w:t>
      </w:r>
    </w:p>
    <w:p w:rsidR="007823A7" w:rsidRPr="00202B64" w:rsidRDefault="007823A7" w:rsidP="009B6680">
      <w:pPr>
        <w:rPr>
          <w:rFonts w:ascii="微軟正黑體" w:hAnsi="微軟正黑體" w:cs="新細明體"/>
          <w:kern w:val="0"/>
          <w:szCs w:val="24"/>
        </w:rPr>
      </w:pPr>
      <w:r w:rsidRPr="00202B64">
        <w:rPr>
          <w:rFonts w:ascii="微軟正黑體" w:hAnsi="微軟正黑體" w:cs="新細明體"/>
          <w:kern w:val="0"/>
          <w:szCs w:val="24"/>
        </w:rPr>
        <w:t>(T) : 設定修剪模式(M) : 多重(P) : 聚合線圓角</w:t>
      </w:r>
    </w:p>
    <w:p w:rsidR="007823A7" w:rsidRPr="00202B64" w:rsidRDefault="00202B64" w:rsidP="009B6680">
      <w:pPr>
        <w:rPr>
          <w:rFonts w:ascii="微軟正黑體" w:hAnsi="微軟正黑體" w:cs="新細明體"/>
          <w:kern w:val="0"/>
          <w:szCs w:val="24"/>
        </w:rPr>
      </w:pPr>
      <w:r w:rsidRPr="00202B64">
        <w:rPr>
          <w:rFonts w:ascii="微軟正黑體" w:hAnsi="微軟正黑體" w:cs="新細明體" w:hint="eastAsia"/>
          <w:kern w:val="0"/>
          <w:szCs w:val="24"/>
        </w:rPr>
        <w:t>※</w:t>
      </w:r>
      <w:r w:rsidR="007823A7" w:rsidRPr="00202B64">
        <w:rPr>
          <w:rFonts w:ascii="微軟正黑體" w:hAnsi="微軟正黑體" w:cs="新細明體"/>
          <w:kern w:val="0"/>
          <w:szCs w:val="24"/>
        </w:rPr>
        <w:t xml:space="preserve">半徑輸入0為尖角 </w:t>
      </w:r>
      <w:r w:rsidRPr="00202B64">
        <w:rPr>
          <w:rFonts w:ascii="微軟正黑體" w:hAnsi="微軟正黑體" w:cs="新細明體" w:hint="eastAsia"/>
          <w:kern w:val="0"/>
          <w:szCs w:val="24"/>
        </w:rPr>
        <w:t>※</w:t>
      </w:r>
      <w:r w:rsidR="007823A7" w:rsidRPr="00202B64">
        <w:rPr>
          <w:rFonts w:ascii="微軟正黑體" w:hAnsi="微軟正黑體" w:cs="新細明體"/>
          <w:kern w:val="0"/>
          <w:szCs w:val="24"/>
        </w:rPr>
        <w:t>兩平行線圓角為半圓</w:t>
      </w:r>
    </w:p>
    <w:p w:rsidR="00202B64" w:rsidRPr="00202B64" w:rsidRDefault="00202B64" w:rsidP="00202B64">
      <w:pPr>
        <w:pStyle w:val="1"/>
        <w:spacing w:before="180" w:after="180"/>
        <w:ind w:left="962"/>
        <w:rPr>
          <w:rFonts w:ascii="微軟正黑體" w:hAnsi="微軟正黑體"/>
        </w:rPr>
      </w:pPr>
      <w:r w:rsidRPr="00202B64">
        <w:rPr>
          <w:rFonts w:ascii="微軟正黑體" w:hAnsi="微軟正黑體" w:hint="eastAsia"/>
        </w:rPr>
        <w:t>倒角</w:t>
      </w:r>
    </w:p>
    <w:p w:rsidR="00776303" w:rsidRPr="00202B64" w:rsidRDefault="00776303" w:rsidP="009B6680">
      <w:pPr>
        <w:rPr>
          <w:rFonts w:ascii="微軟正黑體" w:hAnsi="微軟正黑體" w:cs="新細明體"/>
          <w:kern w:val="0"/>
          <w:szCs w:val="24"/>
        </w:rPr>
      </w:pPr>
      <w:r w:rsidRPr="00202B64">
        <w:rPr>
          <w:rFonts w:ascii="微軟正黑體" w:hAnsi="微軟正黑體" w:cs="新細明體"/>
          <w:kern w:val="0"/>
          <w:szCs w:val="24"/>
        </w:rPr>
        <w:t>指令 : CHAMFER快速鍵 : CHA</w:t>
      </w:r>
    </w:p>
    <w:p w:rsidR="00202B64" w:rsidRPr="00202B64" w:rsidRDefault="00202B64" w:rsidP="009B6680">
      <w:pPr>
        <w:rPr>
          <w:rFonts w:ascii="微軟正黑體" w:hAnsi="微軟正黑體" w:cs="新細明體"/>
          <w:kern w:val="0"/>
          <w:szCs w:val="24"/>
        </w:rPr>
        <w:sectPr w:rsidR="00202B64" w:rsidRPr="00202B64" w:rsidSect="007072A0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776303" w:rsidRPr="00202B64" w:rsidRDefault="00776303" w:rsidP="009B6680">
      <w:pPr>
        <w:rPr>
          <w:rFonts w:ascii="微軟正黑體" w:hAnsi="微軟正黑體" w:cs="新細明體"/>
          <w:kern w:val="0"/>
          <w:szCs w:val="24"/>
        </w:rPr>
      </w:pPr>
      <w:r w:rsidRPr="00202B64">
        <w:rPr>
          <w:rFonts w:ascii="微軟正黑體" w:hAnsi="微軟正黑體" w:cs="新細明體"/>
          <w:b/>
          <w:kern w:val="0"/>
          <w:szCs w:val="24"/>
        </w:rPr>
        <w:lastRenderedPageBreak/>
        <w:t>使用方式一 距離</w:t>
      </w:r>
      <w:r w:rsidRPr="00202B64">
        <w:rPr>
          <w:rFonts w:ascii="微軟正黑體" w:hAnsi="微軟正黑體" w:cs="新細明體"/>
          <w:b/>
          <w:kern w:val="0"/>
          <w:szCs w:val="24"/>
        </w:rPr>
        <w:br/>
      </w:r>
      <w:r w:rsidRPr="00202B64">
        <w:rPr>
          <w:rFonts w:ascii="微軟正黑體" w:hAnsi="微軟正黑體" w:cs="新細明體"/>
          <w:kern w:val="0"/>
          <w:szCs w:val="24"/>
        </w:rPr>
        <w:t>1.輸入CHA</w:t>
      </w:r>
      <w:r w:rsidRPr="00202B64">
        <w:rPr>
          <w:rFonts w:ascii="微軟正黑體" w:hAnsi="微軟正黑體" w:cs="新細明體"/>
          <w:kern w:val="0"/>
          <w:szCs w:val="24"/>
        </w:rPr>
        <w:br/>
        <w:t>2.輸入D設定距離</w:t>
      </w:r>
      <w:r w:rsidRPr="00202B64">
        <w:rPr>
          <w:rFonts w:ascii="微軟正黑體" w:hAnsi="微軟正黑體" w:cs="新細明體"/>
          <w:kern w:val="0"/>
          <w:szCs w:val="24"/>
        </w:rPr>
        <w:br/>
        <w:t>3. 輸入第一倒角距離值，輸入第二倒角距離值</w:t>
      </w:r>
      <w:r w:rsidRPr="00202B64">
        <w:rPr>
          <w:rFonts w:ascii="微軟正黑體" w:hAnsi="微軟正黑體" w:cs="新細明體"/>
          <w:kern w:val="0"/>
          <w:szCs w:val="24"/>
        </w:rPr>
        <w:br/>
        <w:t>4.點選要倒角的物件位置</w:t>
      </w:r>
    </w:p>
    <w:p w:rsidR="00202B64" w:rsidRPr="00202B64" w:rsidRDefault="00776303" w:rsidP="009B6680">
      <w:pPr>
        <w:rPr>
          <w:rFonts w:ascii="微軟正黑體" w:hAnsi="微軟正黑體" w:cs="新細明體"/>
          <w:kern w:val="0"/>
          <w:szCs w:val="24"/>
        </w:rPr>
        <w:sectPr w:rsidR="00202B64" w:rsidRPr="00202B64" w:rsidSect="00202B64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  <w:r w:rsidRPr="00202B64">
        <w:rPr>
          <w:rFonts w:ascii="微軟正黑體" w:hAnsi="微軟正黑體" w:cs="新細明體"/>
          <w:b/>
          <w:kern w:val="0"/>
          <w:szCs w:val="24"/>
        </w:rPr>
        <w:lastRenderedPageBreak/>
        <w:t>使用方式二 角度</w:t>
      </w:r>
      <w:r w:rsidRPr="00202B64">
        <w:rPr>
          <w:rFonts w:ascii="微軟正黑體" w:hAnsi="微軟正黑體" w:cs="新細明體"/>
          <w:b/>
          <w:kern w:val="0"/>
          <w:szCs w:val="24"/>
        </w:rPr>
        <w:br/>
      </w:r>
      <w:r w:rsidRPr="00202B64">
        <w:rPr>
          <w:rFonts w:ascii="微軟正黑體" w:hAnsi="微軟正黑體" w:cs="新細明體"/>
          <w:kern w:val="0"/>
          <w:szCs w:val="24"/>
        </w:rPr>
        <w:t>1.輸入CHA</w:t>
      </w:r>
      <w:r w:rsidRPr="00202B64">
        <w:rPr>
          <w:rFonts w:ascii="微軟正黑體" w:hAnsi="微軟正黑體" w:cs="新細明體"/>
          <w:kern w:val="0"/>
          <w:szCs w:val="24"/>
        </w:rPr>
        <w:br/>
        <w:t>2.輸入A設定距離</w:t>
      </w:r>
      <w:r w:rsidRPr="00202B64">
        <w:rPr>
          <w:rFonts w:ascii="微軟正黑體" w:hAnsi="微軟正黑體" w:cs="新細明體"/>
          <w:kern w:val="0"/>
          <w:szCs w:val="24"/>
        </w:rPr>
        <w:br/>
        <w:t>3.輸入第一倒角距離值，輸入第二倒角角度值</w:t>
      </w:r>
      <w:r w:rsidRPr="00202B64">
        <w:rPr>
          <w:rFonts w:ascii="微軟正黑體" w:hAnsi="微軟正黑體" w:cs="新細明體"/>
          <w:kern w:val="0"/>
          <w:szCs w:val="24"/>
        </w:rPr>
        <w:br/>
        <w:t>4.點選要倒角的物件位置</w:t>
      </w:r>
    </w:p>
    <w:p w:rsidR="00776303" w:rsidRPr="00202B64" w:rsidRDefault="00776303" w:rsidP="009B6680">
      <w:pPr>
        <w:rPr>
          <w:rFonts w:ascii="微軟正黑體" w:hAnsi="微軟正黑體" w:cs="新細明體"/>
          <w:kern w:val="0"/>
          <w:szCs w:val="24"/>
        </w:rPr>
      </w:pPr>
      <w:r w:rsidRPr="00202B64">
        <w:rPr>
          <w:rFonts w:ascii="微軟正黑體" w:hAnsi="微軟正黑體" w:cs="新細明體"/>
          <w:kern w:val="0"/>
          <w:szCs w:val="24"/>
        </w:rPr>
        <w:lastRenderedPageBreak/>
        <w:t>(P) : 聚合線倒角(M) : 多重(T) : 修剪模式</w:t>
      </w:r>
    </w:p>
    <w:p w:rsidR="00202B64" w:rsidRPr="00202B64" w:rsidRDefault="00202B64" w:rsidP="00202B64">
      <w:pPr>
        <w:pStyle w:val="1"/>
        <w:spacing w:before="180" w:after="180"/>
        <w:ind w:left="962"/>
        <w:rPr>
          <w:rFonts w:ascii="微軟正黑體" w:hAnsi="微軟正黑體"/>
        </w:rPr>
      </w:pPr>
      <w:r w:rsidRPr="00202B64">
        <w:rPr>
          <w:rFonts w:ascii="微軟正黑體" w:hAnsi="微軟正黑體"/>
        </w:rPr>
        <w:t xml:space="preserve">鏡射指令 </w:t>
      </w:r>
    </w:p>
    <w:p w:rsidR="00202B64" w:rsidRPr="00202B64" w:rsidRDefault="00202B64" w:rsidP="00202B64">
      <w:r w:rsidRPr="00202B64">
        <w:t>指令</w:t>
      </w:r>
      <w:r w:rsidRPr="00202B64">
        <w:t xml:space="preserve"> : MIRROR</w:t>
      </w:r>
      <w:r w:rsidRPr="00202B64">
        <w:t>快速鍵</w:t>
      </w:r>
      <w:r w:rsidRPr="00202B64">
        <w:t xml:space="preserve"> : MI</w:t>
      </w:r>
    </w:p>
    <w:p w:rsidR="007823A7" w:rsidRDefault="00202B64" w:rsidP="009B6680">
      <w:r w:rsidRPr="00202B64">
        <w:rPr>
          <w:b/>
        </w:rPr>
        <w:t>使用方式</w:t>
      </w:r>
      <w:r w:rsidRPr="00202B64">
        <w:rPr>
          <w:b/>
        </w:rPr>
        <w:br/>
      </w:r>
      <w:r w:rsidRPr="00202B64">
        <w:t>1.</w:t>
      </w:r>
      <w:r w:rsidRPr="00202B64">
        <w:t>輸入</w:t>
      </w:r>
      <w:r w:rsidRPr="00202B64">
        <w:t>MI</w:t>
      </w:r>
      <w:r w:rsidRPr="00202B64">
        <w:rPr>
          <w:rFonts w:hint="eastAsia"/>
        </w:rPr>
        <w:t xml:space="preserve">  /  </w:t>
      </w:r>
      <w:r w:rsidRPr="00202B64">
        <w:t>2.</w:t>
      </w:r>
      <w:r w:rsidRPr="00202B64">
        <w:t>選取要鏡射的物件</w:t>
      </w:r>
      <w:r w:rsidRPr="00202B64">
        <w:br/>
        <w:t xml:space="preserve">3. </w:t>
      </w:r>
      <w:r w:rsidRPr="00202B64">
        <w:t>點選鏡射線第一點</w:t>
      </w:r>
      <w:r w:rsidRPr="00202B64">
        <w:rPr>
          <w:rFonts w:hint="eastAsia"/>
        </w:rPr>
        <w:t xml:space="preserve">  /  </w:t>
      </w:r>
      <w:r w:rsidRPr="00202B64">
        <w:t>4.</w:t>
      </w:r>
      <w:r w:rsidRPr="00202B64">
        <w:t>點選鏡射線第二點</w:t>
      </w:r>
      <w:r w:rsidRPr="00202B64">
        <w:br/>
        <w:t>5.</w:t>
      </w:r>
      <w:r w:rsidRPr="00202B64">
        <w:t>是否刪除來圓物件</w:t>
      </w:r>
      <w:r w:rsidRPr="00202B64">
        <w:t xml:space="preserve"> (Y)</w:t>
      </w:r>
      <w:r w:rsidRPr="00202B64">
        <w:t>是，</w:t>
      </w:r>
      <w:r w:rsidRPr="00202B64">
        <w:t>(N)</w:t>
      </w:r>
      <w:r w:rsidRPr="00202B64">
        <w:t>否</w:t>
      </w:r>
    </w:p>
    <w:p w:rsidR="00512144" w:rsidRPr="00FB0946" w:rsidRDefault="00512144" w:rsidP="00512144">
      <w:pPr>
        <w:pStyle w:val="1"/>
        <w:spacing w:before="180" w:afterLines="0"/>
        <w:ind w:hangingChars="20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陣列指令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指令 : ARRAY快速鍵 : AR參數式快速鍵 : –AR</w:t>
      </w:r>
    </w:p>
    <w:p w:rsidR="00512144" w:rsidRPr="00FB0946" w:rsidRDefault="00512144" w:rsidP="00512144">
      <w:pPr>
        <w:rPr>
          <w:rFonts w:ascii="微軟正黑體" w:hAnsi="微軟正黑體"/>
          <w:shd w:val="pct15" w:color="auto" w:fill="FFFFFF"/>
        </w:rPr>
      </w:pPr>
      <w:r w:rsidRPr="00FB0946">
        <w:rPr>
          <w:rFonts w:ascii="微軟正黑體" w:hAnsi="微軟正黑體" w:hint="eastAsia"/>
          <w:shd w:val="pct15" w:color="auto" w:fill="FFFFFF"/>
        </w:rPr>
        <w:lastRenderedPageBreak/>
        <w:t xml:space="preserve">新版陣列方式 - </w:t>
      </w:r>
      <w:r w:rsidRPr="00FB0946">
        <w:rPr>
          <w:rFonts w:ascii="微軟正黑體" w:hAnsi="微軟正黑體"/>
          <w:shd w:val="pct15" w:color="auto" w:fill="FFFFFF"/>
        </w:rPr>
        <w:t>矩形陣列</w:t>
      </w:r>
    </w:p>
    <w:p w:rsidR="00512144" w:rsidRPr="00FB0946" w:rsidRDefault="00512144" w:rsidP="00512144">
      <w:pPr>
        <w:pStyle w:val="aa"/>
        <w:numPr>
          <w:ilvl w:val="0"/>
          <w:numId w:val="17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 xml:space="preserve">輸入AR  /  </w:t>
      </w:r>
      <w:r w:rsidRPr="00FB0946">
        <w:rPr>
          <w:rFonts w:ascii="微軟正黑體" w:hAnsi="微軟正黑體" w:hint="eastAsia"/>
        </w:rPr>
        <w:t>選取物件  / 輸入陣列類型 / (P)矩形</w:t>
      </w:r>
    </w:p>
    <w:p w:rsidR="00512144" w:rsidRPr="00FB0946" w:rsidRDefault="00512144" w:rsidP="00512144">
      <w:pPr>
        <w:pStyle w:val="aa"/>
        <w:numPr>
          <w:ilvl w:val="0"/>
          <w:numId w:val="17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 w:hint="eastAsia"/>
        </w:rPr>
        <w:t>(R)列數 / 輸入列數 / 輸入列數距離</w:t>
      </w:r>
    </w:p>
    <w:p w:rsidR="00512144" w:rsidRPr="00FB0946" w:rsidRDefault="00512144" w:rsidP="00512144">
      <w:pPr>
        <w:pStyle w:val="aa"/>
        <w:numPr>
          <w:ilvl w:val="0"/>
          <w:numId w:val="17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 w:hint="eastAsia"/>
        </w:rPr>
        <w:t xml:space="preserve">(COL)欄數 / 輸入欄數 / 輸入欄數距離 / (AS)可設定關連式 /  </w:t>
      </w:r>
      <w:r w:rsidRPr="00FB0946">
        <w:rPr>
          <w:rFonts w:ascii="微軟正黑體" w:hAnsi="微軟正黑體"/>
        </w:rPr>
        <w:t>(X)</w:t>
      </w:r>
      <w:r w:rsidRPr="00FB0946">
        <w:rPr>
          <w:rFonts w:ascii="微軟正黑體" w:hAnsi="微軟正黑體" w:hint="eastAsia"/>
        </w:rPr>
        <w:t>結束</w:t>
      </w:r>
    </w:p>
    <w:p w:rsidR="00512144" w:rsidRPr="00FB0946" w:rsidRDefault="00512144" w:rsidP="00512144">
      <w:pPr>
        <w:rPr>
          <w:rFonts w:ascii="微軟正黑體" w:hAnsi="微軟正黑體"/>
          <w:shd w:val="pct15" w:color="auto" w:fill="FFFFFF"/>
        </w:rPr>
      </w:pPr>
      <w:r w:rsidRPr="00FB0946">
        <w:rPr>
          <w:rFonts w:ascii="微軟正黑體" w:hAnsi="微軟正黑體" w:hint="eastAsia"/>
          <w:shd w:val="pct15" w:color="auto" w:fill="FFFFFF"/>
        </w:rPr>
        <w:t xml:space="preserve">新版陣列方式 </w:t>
      </w:r>
      <w:r w:rsidRPr="00FB0946">
        <w:rPr>
          <w:rFonts w:ascii="微軟正黑體" w:hAnsi="微軟正黑體"/>
          <w:shd w:val="pct15" w:color="auto" w:fill="FFFFFF"/>
        </w:rPr>
        <w:t>–</w:t>
      </w:r>
      <w:r w:rsidRPr="00FB0946">
        <w:rPr>
          <w:rFonts w:ascii="微軟正黑體" w:hAnsi="微軟正黑體" w:hint="eastAsia"/>
          <w:shd w:val="pct15" w:color="auto" w:fill="FFFFFF"/>
        </w:rPr>
        <w:t xml:space="preserve"> 環型</w:t>
      </w:r>
    </w:p>
    <w:p w:rsidR="00512144" w:rsidRPr="00FB0946" w:rsidRDefault="00512144" w:rsidP="00512144">
      <w:pPr>
        <w:pStyle w:val="aa"/>
        <w:numPr>
          <w:ilvl w:val="0"/>
          <w:numId w:val="18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 xml:space="preserve">輸入AR  /  </w:t>
      </w:r>
      <w:r w:rsidRPr="00FB0946">
        <w:rPr>
          <w:rFonts w:ascii="微軟正黑體" w:hAnsi="微軟正黑體" w:hint="eastAsia"/>
        </w:rPr>
        <w:t xml:space="preserve">選取物件  / 輸入陣列類型 / </w:t>
      </w:r>
      <w:r w:rsidRPr="00FB0946">
        <w:rPr>
          <w:rFonts w:ascii="微軟正黑體" w:hAnsi="微軟正黑體"/>
        </w:rPr>
        <w:t>(PO)</w:t>
      </w:r>
      <w:r w:rsidRPr="00FB0946">
        <w:rPr>
          <w:rFonts w:ascii="微軟正黑體" w:hAnsi="微軟正黑體" w:hint="eastAsia"/>
        </w:rPr>
        <w:t>環型</w:t>
      </w:r>
    </w:p>
    <w:p w:rsidR="00512144" w:rsidRPr="00FB0946" w:rsidRDefault="00512144" w:rsidP="00512144">
      <w:pPr>
        <w:pStyle w:val="aa"/>
        <w:numPr>
          <w:ilvl w:val="0"/>
          <w:numId w:val="18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 w:hint="eastAsia"/>
        </w:rPr>
        <w:t>指定陣列的中心點 / (Ｉ)項目 / 設定陣列項目各數</w:t>
      </w:r>
    </w:p>
    <w:p w:rsidR="00512144" w:rsidRPr="00FB0946" w:rsidRDefault="00512144" w:rsidP="00512144">
      <w:pPr>
        <w:pStyle w:val="aa"/>
        <w:numPr>
          <w:ilvl w:val="0"/>
          <w:numId w:val="18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 w:hint="eastAsia"/>
        </w:rPr>
        <w:t>若不是要轉一圈可修改(F)填滿角度</w:t>
      </w:r>
    </w:p>
    <w:p w:rsidR="00512144" w:rsidRPr="00FB0946" w:rsidRDefault="00512144" w:rsidP="00512144">
      <w:pPr>
        <w:rPr>
          <w:rFonts w:ascii="微軟正黑體" w:hAnsi="微軟正黑體"/>
          <w:shd w:val="pct15" w:color="auto" w:fill="FFFFFF"/>
        </w:rPr>
      </w:pPr>
      <w:r w:rsidRPr="00FB0946">
        <w:rPr>
          <w:rFonts w:ascii="微軟正黑體" w:hAnsi="微軟正黑體" w:hint="eastAsia"/>
          <w:shd w:val="pct15" w:color="auto" w:fill="FFFFFF"/>
        </w:rPr>
        <w:t xml:space="preserve">新版陣列方式 </w:t>
      </w:r>
      <w:r w:rsidRPr="00FB0946">
        <w:rPr>
          <w:rFonts w:ascii="微軟正黑體" w:hAnsi="微軟正黑體"/>
          <w:shd w:val="pct15" w:color="auto" w:fill="FFFFFF"/>
        </w:rPr>
        <w:t>–</w:t>
      </w:r>
      <w:r w:rsidRPr="00FB0946">
        <w:rPr>
          <w:rFonts w:ascii="微軟正黑體" w:hAnsi="微軟正黑體" w:hint="eastAsia"/>
          <w:shd w:val="pct15" w:color="auto" w:fill="FFFFFF"/>
        </w:rPr>
        <w:t xml:space="preserve"> 路徑</w:t>
      </w:r>
    </w:p>
    <w:p w:rsidR="00512144" w:rsidRPr="00FB0946" w:rsidRDefault="00512144" w:rsidP="00512144">
      <w:pPr>
        <w:pStyle w:val="aa"/>
        <w:numPr>
          <w:ilvl w:val="0"/>
          <w:numId w:val="19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 xml:space="preserve">輸入AR  /  </w:t>
      </w:r>
      <w:r w:rsidRPr="00FB0946">
        <w:rPr>
          <w:rFonts w:ascii="微軟正黑體" w:hAnsi="微軟正黑體" w:hint="eastAsia"/>
        </w:rPr>
        <w:t>選取物件  / 輸入陣列類型 / 路徑(PA)</w:t>
      </w:r>
    </w:p>
    <w:p w:rsidR="00512144" w:rsidRPr="00FB0946" w:rsidRDefault="00512144" w:rsidP="00512144">
      <w:pPr>
        <w:pStyle w:val="aa"/>
        <w:numPr>
          <w:ilvl w:val="0"/>
          <w:numId w:val="19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 w:hint="eastAsia"/>
        </w:rPr>
        <w:t>選取路徑取線 / 可以修改(I)項目 / 設定陣列個數 / 及方法(M)  / 設定等分或等距</w:t>
      </w:r>
    </w:p>
    <w:p w:rsidR="00512144" w:rsidRPr="00FB0946" w:rsidRDefault="00512144" w:rsidP="00512144">
      <w:pPr>
        <w:rPr>
          <w:rFonts w:ascii="微軟正黑體" w:hAnsi="微軟正黑體"/>
          <w:b/>
        </w:rPr>
      </w:pPr>
      <w:r w:rsidRPr="00FB0946">
        <w:rPr>
          <w:rFonts w:ascii="微軟正黑體" w:hAnsi="微軟正黑體" w:hint="eastAsia"/>
          <w:b/>
        </w:rPr>
        <w:t xml:space="preserve">舊版陣列指令 </w:t>
      </w:r>
      <w:r w:rsidRPr="00FB0946">
        <w:rPr>
          <w:rFonts w:ascii="微軟正黑體" w:hAnsi="微軟正黑體"/>
          <w:b/>
        </w:rPr>
        <w:t>ARRAYCLASSIC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使用方式一 矩形陣列</w:t>
      </w:r>
    </w:p>
    <w:p w:rsidR="00512144" w:rsidRPr="00FB0946" w:rsidRDefault="00512144" w:rsidP="00512144">
      <w:pPr>
        <w:ind w:leftChars="200" w:left="48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1. 輸入</w:t>
      </w:r>
      <w:r w:rsidRPr="00FB0946">
        <w:rPr>
          <w:rFonts w:ascii="微軟正黑體" w:hAnsi="微軟正黑體"/>
          <w:b/>
        </w:rPr>
        <w:t>ARRAYCLASSIC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2.點選矩形陣列</w:t>
      </w:r>
    </w:p>
    <w:p w:rsidR="00512144" w:rsidRPr="00FB0946" w:rsidRDefault="00512144" w:rsidP="00512144">
      <w:pPr>
        <w:ind w:leftChars="200" w:left="48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3.選取物件</w:t>
      </w:r>
      <w:r w:rsidRPr="00FB0946">
        <w:rPr>
          <w:rFonts w:ascii="微軟正黑體" w:hAnsi="微軟正黑體" w:hint="eastAsia"/>
        </w:rPr>
        <w:t xml:space="preserve"> /   </w:t>
      </w:r>
      <w:r w:rsidRPr="00FB0946">
        <w:rPr>
          <w:rFonts w:ascii="微軟正黑體" w:hAnsi="微軟正黑體"/>
        </w:rPr>
        <w:t>4.輸入列數、行數、列偏移、行偏移、陣列角度</w:t>
      </w:r>
      <w:r w:rsidRPr="00FB0946">
        <w:rPr>
          <w:rFonts w:ascii="微軟正黑體" w:hAnsi="微軟正黑體" w:hint="eastAsia"/>
        </w:rPr>
        <w:t xml:space="preserve"> /  </w:t>
      </w:r>
      <w:r w:rsidRPr="00FB0946">
        <w:rPr>
          <w:rFonts w:ascii="微軟正黑體" w:hAnsi="微軟正黑體"/>
        </w:rPr>
        <w:t xml:space="preserve">5.確定 </w:t>
      </w:r>
    </w:p>
    <w:p w:rsidR="00512144" w:rsidRPr="00FB0946" w:rsidRDefault="00512144" w:rsidP="00512144">
      <w:pPr>
        <w:spacing w:line="240" w:lineRule="auto"/>
        <w:rPr>
          <w:rFonts w:ascii="微軟正黑體" w:hAnsi="微軟正黑體"/>
        </w:rPr>
      </w:pPr>
      <w:r w:rsidRPr="00FB0946">
        <w:rPr>
          <w:rFonts w:ascii="微軟正黑體" w:hAnsi="微軟正黑體"/>
          <w:noProof/>
          <w:color w:val="0000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92159</wp:posOffset>
            </wp:positionV>
            <wp:extent cx="2941200" cy="2088162"/>
            <wp:effectExtent l="0" t="0" r="0" b="7620"/>
            <wp:wrapNone/>
            <wp:docPr id="1" name="圖片 1" descr="clip_image00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2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200" cy="2088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B0946">
        <w:rPr>
          <w:rFonts w:ascii="微軟正黑體" w:hAnsi="微軟正黑體"/>
          <w:noProof/>
          <w:color w:val="0000FF"/>
        </w:rPr>
        <w:drawing>
          <wp:inline distT="0" distB="0" distL="0" distR="0">
            <wp:extent cx="2941982" cy="2088717"/>
            <wp:effectExtent l="0" t="0" r="0" b="6985"/>
            <wp:docPr id="2" name="圖片 2" descr="clip_image00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1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65" cy="208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使用方式二 環形陣列</w:t>
      </w:r>
    </w:p>
    <w:p w:rsidR="00512144" w:rsidRPr="00FB0946" w:rsidRDefault="00512144" w:rsidP="00512144">
      <w:pPr>
        <w:ind w:leftChars="200" w:left="48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1.輸入</w:t>
      </w:r>
      <w:r w:rsidRPr="00FB0946">
        <w:rPr>
          <w:rFonts w:ascii="微軟正黑體" w:hAnsi="微軟正黑體"/>
          <w:b/>
        </w:rPr>
        <w:t>ARRAYCLASSIC</w:t>
      </w:r>
      <w:r w:rsidRPr="00FB0946">
        <w:rPr>
          <w:rFonts w:ascii="微軟正黑體" w:hAnsi="微軟正黑體" w:hint="eastAsia"/>
        </w:rPr>
        <w:t xml:space="preserve">  / </w:t>
      </w:r>
      <w:r w:rsidRPr="00FB0946">
        <w:rPr>
          <w:rFonts w:ascii="微軟正黑體" w:hAnsi="微軟正黑體"/>
        </w:rPr>
        <w:t>2.點選環形陣列</w:t>
      </w:r>
      <w:r w:rsidRPr="00FB0946">
        <w:rPr>
          <w:rFonts w:ascii="微軟正黑體" w:hAnsi="微軟正黑體" w:hint="eastAsia"/>
        </w:rPr>
        <w:t xml:space="preserve"> / </w:t>
      </w:r>
      <w:r w:rsidRPr="00FB0946">
        <w:rPr>
          <w:rFonts w:ascii="微軟正黑體" w:hAnsi="微軟正黑體"/>
        </w:rPr>
        <w:t xml:space="preserve">3.選取物件 </w:t>
      </w:r>
      <w:r w:rsidRPr="00FB0946">
        <w:rPr>
          <w:rFonts w:ascii="微軟正黑體" w:hAnsi="微軟正黑體" w:hint="eastAsia"/>
        </w:rPr>
        <w:t xml:space="preserve">/ </w:t>
      </w:r>
      <w:r w:rsidRPr="00FB0946">
        <w:rPr>
          <w:rFonts w:ascii="微軟正黑體" w:hAnsi="微軟正黑體"/>
        </w:rPr>
        <w:t xml:space="preserve">4.點選中心點位置 </w:t>
      </w:r>
    </w:p>
    <w:p w:rsidR="00512144" w:rsidRPr="00FB0946" w:rsidRDefault="00512144" w:rsidP="00512144">
      <w:pPr>
        <w:ind w:leftChars="200" w:left="480"/>
        <w:rPr>
          <w:rFonts w:ascii="微軟正黑體" w:hAnsi="微軟正黑體"/>
        </w:rPr>
      </w:pPr>
      <w:r w:rsidRPr="00FB0946">
        <w:rPr>
          <w:rFonts w:ascii="微軟正黑體" w:hAnsi="微軟正黑體"/>
        </w:rPr>
        <w:t xml:space="preserve">5.設定方式 </w:t>
      </w:r>
      <w:r w:rsidRPr="00FB0946">
        <w:rPr>
          <w:rFonts w:ascii="微軟正黑體" w:hAnsi="微軟正黑體" w:hint="eastAsia"/>
        </w:rPr>
        <w:t xml:space="preserve">/ </w:t>
      </w:r>
      <w:r w:rsidRPr="00FB0946">
        <w:rPr>
          <w:rFonts w:ascii="微軟正黑體" w:hAnsi="微軟正黑體"/>
        </w:rPr>
        <w:t xml:space="preserve">6.設定項目總數、佈滿角度、項目間的角度 </w:t>
      </w:r>
      <w:r w:rsidRPr="00FB0946">
        <w:rPr>
          <w:rFonts w:ascii="微軟正黑體" w:hAnsi="微軟正黑體" w:hint="eastAsia"/>
        </w:rPr>
        <w:t xml:space="preserve"> /  </w:t>
      </w:r>
      <w:r w:rsidRPr="00FB0946">
        <w:rPr>
          <w:rFonts w:ascii="微軟正黑體" w:hAnsi="微軟正黑體"/>
        </w:rPr>
        <w:t xml:space="preserve">7.確定 </w:t>
      </w:r>
    </w:p>
    <w:p w:rsidR="00512144" w:rsidRPr="00512144" w:rsidRDefault="00512144" w:rsidP="00512144">
      <w:pPr>
        <w:pStyle w:val="1"/>
        <w:spacing w:before="180" w:afterLines="0"/>
        <w:ind w:leftChars="200" w:left="960" w:hangingChars="200"/>
        <w:rPr>
          <w:rFonts w:ascii="微軟正黑體" w:hAnsi="微軟正黑體"/>
        </w:rPr>
      </w:pPr>
      <w:r w:rsidRPr="00512144">
        <w:rPr>
          <w:rFonts w:ascii="微軟正黑體" w:hAnsi="微軟正黑體"/>
        </w:rPr>
        <w:t xml:space="preserve">比例指令 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指令 : SCALE快速鍵 : SC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使用方式一 輸入比例係數</w:t>
      </w:r>
    </w:p>
    <w:p w:rsidR="00512144" w:rsidRPr="00FB0946" w:rsidRDefault="00512144" w:rsidP="00512144">
      <w:pPr>
        <w:pStyle w:val="aa"/>
        <w:numPr>
          <w:ilvl w:val="0"/>
          <w:numId w:val="20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輸入SC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選取要比例的物件</w:t>
      </w:r>
    </w:p>
    <w:p w:rsidR="00512144" w:rsidRPr="00FB0946" w:rsidRDefault="00512144" w:rsidP="00512144">
      <w:pPr>
        <w:pStyle w:val="aa"/>
        <w:numPr>
          <w:ilvl w:val="0"/>
          <w:numId w:val="20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點選基準點</w:t>
      </w:r>
      <w:r w:rsidRPr="00FB0946">
        <w:rPr>
          <w:rFonts w:ascii="微軟正黑體" w:hAnsi="微軟正黑體" w:hint="eastAsia"/>
        </w:rPr>
        <w:t xml:space="preserve"> /  </w:t>
      </w:r>
      <w:r w:rsidRPr="00FB0946">
        <w:rPr>
          <w:rFonts w:ascii="微軟正黑體" w:hAnsi="微軟正黑體"/>
        </w:rPr>
        <w:t>輸入比例係數 (大於1放大，小於1縮小，也可輸入分數方式)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使用方式二 輸入縮放長度值</w:t>
      </w:r>
    </w:p>
    <w:p w:rsidR="00512144" w:rsidRPr="00FB0946" w:rsidRDefault="00512144" w:rsidP="00512144">
      <w:pPr>
        <w:pStyle w:val="aa"/>
        <w:numPr>
          <w:ilvl w:val="0"/>
          <w:numId w:val="21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輸入SC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選取要比例的物件</w:t>
      </w:r>
    </w:p>
    <w:p w:rsidR="00512144" w:rsidRPr="00FB0946" w:rsidRDefault="00512144" w:rsidP="00512144">
      <w:pPr>
        <w:pStyle w:val="aa"/>
        <w:numPr>
          <w:ilvl w:val="0"/>
          <w:numId w:val="21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lastRenderedPageBreak/>
        <w:t>點選基準點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輸入R參考</w:t>
      </w:r>
      <w:r w:rsidRPr="00FB0946">
        <w:rPr>
          <w:rFonts w:ascii="微軟正黑體" w:hAnsi="微軟正黑體" w:hint="eastAsia"/>
        </w:rPr>
        <w:t xml:space="preserve">  / </w:t>
      </w:r>
      <w:r w:rsidRPr="00FB0946">
        <w:rPr>
          <w:rFonts w:ascii="微軟正黑體" w:hAnsi="微軟正黑體"/>
        </w:rPr>
        <w:t>點選要參考長度的位置</w:t>
      </w:r>
    </w:p>
    <w:p w:rsidR="00512144" w:rsidRPr="00FB0946" w:rsidRDefault="00512144" w:rsidP="00512144">
      <w:pPr>
        <w:pStyle w:val="aa"/>
        <w:numPr>
          <w:ilvl w:val="0"/>
          <w:numId w:val="21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輸入要縮放的長度 或 (P)點，抓取其他物件的長度(C)複製物件</w:t>
      </w:r>
    </w:p>
    <w:p w:rsidR="00512144" w:rsidRPr="00512144" w:rsidRDefault="00512144" w:rsidP="00512144">
      <w:pPr>
        <w:pStyle w:val="1"/>
        <w:spacing w:before="180" w:afterLines="0"/>
        <w:ind w:leftChars="200" w:left="960" w:hangingChars="200"/>
        <w:rPr>
          <w:rFonts w:ascii="微軟正黑體" w:hAnsi="微軟正黑體"/>
        </w:rPr>
      </w:pPr>
      <w:r w:rsidRPr="00512144">
        <w:rPr>
          <w:rFonts w:ascii="微軟正黑體" w:hAnsi="微軟正黑體"/>
        </w:rPr>
        <w:t xml:space="preserve">對齊指令 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指令 : ALIGN快速鍵 : AL</w:t>
      </w:r>
    </w:p>
    <w:p w:rsidR="00512144" w:rsidRPr="00FB0946" w:rsidRDefault="00512144" w:rsidP="00512144">
      <w:pPr>
        <w:pStyle w:val="aa"/>
        <w:numPr>
          <w:ilvl w:val="0"/>
          <w:numId w:val="22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輸入AL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選取要對齊的物件</w:t>
      </w:r>
    </w:p>
    <w:p w:rsidR="00512144" w:rsidRPr="00FB0946" w:rsidRDefault="00512144" w:rsidP="00512144">
      <w:pPr>
        <w:pStyle w:val="aa"/>
        <w:numPr>
          <w:ilvl w:val="0"/>
          <w:numId w:val="22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點選第一個來源點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點選第一個目的點</w:t>
      </w:r>
    </w:p>
    <w:p w:rsidR="00512144" w:rsidRPr="00FB0946" w:rsidRDefault="00512144" w:rsidP="00512144">
      <w:pPr>
        <w:pStyle w:val="aa"/>
        <w:numPr>
          <w:ilvl w:val="0"/>
          <w:numId w:val="22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點選第二個來源點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點選第二個目的點</w:t>
      </w:r>
    </w:p>
    <w:p w:rsidR="00512144" w:rsidRPr="00FB0946" w:rsidRDefault="00512144" w:rsidP="00512144">
      <w:pPr>
        <w:pStyle w:val="aa"/>
        <w:numPr>
          <w:ilvl w:val="0"/>
          <w:numId w:val="22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點選第三個來原點，按ENTER繼續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使否調整比例 (Y) 是，(N)否</w:t>
      </w:r>
    </w:p>
    <w:p w:rsidR="00512144" w:rsidRPr="00512144" w:rsidRDefault="00512144" w:rsidP="00512144">
      <w:pPr>
        <w:pStyle w:val="1"/>
        <w:spacing w:before="180" w:afterLines="0"/>
        <w:ind w:leftChars="200" w:left="960" w:hangingChars="200"/>
        <w:rPr>
          <w:rFonts w:ascii="微軟正黑體" w:hAnsi="微軟正黑體"/>
        </w:rPr>
      </w:pPr>
      <w:r w:rsidRPr="00512144">
        <w:rPr>
          <w:rFonts w:ascii="微軟正黑體" w:hAnsi="微軟正黑體"/>
        </w:rPr>
        <w:t>TK物件追蹤</w:t>
      </w:r>
    </w:p>
    <w:p w:rsidR="00512144" w:rsidRPr="00FB0946" w:rsidRDefault="00512144" w:rsidP="00512144">
      <w:pPr>
        <w:pStyle w:val="aa"/>
        <w:numPr>
          <w:ilvl w:val="0"/>
          <w:numId w:val="23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先執行某一繪圖指令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TK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點選追蹤基準點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拉伸追蹤方向</w:t>
      </w:r>
    </w:p>
    <w:p w:rsidR="00512144" w:rsidRPr="00FB0946" w:rsidRDefault="00512144" w:rsidP="00512144">
      <w:pPr>
        <w:pStyle w:val="aa"/>
        <w:numPr>
          <w:ilvl w:val="0"/>
          <w:numId w:val="23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輸入追蹤距離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重覆，到所需要的位置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Enter結束追蹤</w:t>
      </w:r>
    </w:p>
    <w:p w:rsidR="00512144" w:rsidRPr="00512144" w:rsidRDefault="00512144" w:rsidP="00512144">
      <w:pPr>
        <w:pStyle w:val="1"/>
        <w:spacing w:before="180" w:afterLines="0"/>
        <w:ind w:leftChars="200" w:left="960" w:hangingChars="200"/>
        <w:rPr>
          <w:rFonts w:ascii="微軟正黑體" w:hAnsi="微軟正黑體"/>
        </w:rPr>
      </w:pPr>
      <w:r w:rsidRPr="00512144">
        <w:rPr>
          <w:rFonts w:ascii="微軟正黑體" w:hAnsi="微軟正黑體"/>
        </w:rPr>
        <w:t xml:space="preserve">邊界 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  <w:noProof/>
          <w:color w:val="0000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5073650</wp:posOffset>
            </wp:positionH>
            <wp:positionV relativeFrom="paragraph">
              <wp:posOffset>5715</wp:posOffset>
            </wp:positionV>
            <wp:extent cx="1785447" cy="1631673"/>
            <wp:effectExtent l="0" t="0" r="5715" b="6985"/>
            <wp:wrapNone/>
            <wp:docPr id="5" name="圖片 5" descr="clip_image00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_image002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447" cy="1631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B0946">
        <w:rPr>
          <w:rFonts w:ascii="微軟正黑體" w:hAnsi="微軟正黑體"/>
        </w:rPr>
        <w:t xml:space="preserve">說明 : 可將封閉的物件轉成聚合線指令 : BOUNDARY快速鍵 : BO </w:t>
      </w:r>
    </w:p>
    <w:p w:rsidR="00512144" w:rsidRPr="00FB0946" w:rsidRDefault="00512144" w:rsidP="00512144">
      <w:pPr>
        <w:ind w:firstLine="48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1.輸入BO</w:t>
      </w:r>
      <w:r w:rsidRPr="00FB0946">
        <w:rPr>
          <w:rFonts w:ascii="微軟正黑體" w:hAnsi="微軟正黑體" w:hint="eastAsia"/>
        </w:rPr>
        <w:t xml:space="preserve">   /  </w:t>
      </w:r>
      <w:r w:rsidRPr="00FB0946">
        <w:rPr>
          <w:rFonts w:ascii="微軟正黑體" w:hAnsi="微軟正黑體"/>
        </w:rPr>
        <w:t xml:space="preserve">2.點選點 </w:t>
      </w:r>
      <w:r w:rsidRPr="00FB0946">
        <w:rPr>
          <w:rFonts w:ascii="微軟正黑體" w:hAnsi="微軟正黑體" w:hint="eastAsia"/>
        </w:rPr>
        <w:t xml:space="preserve"> /  </w:t>
      </w:r>
      <w:r w:rsidRPr="00FB0946">
        <w:rPr>
          <w:rFonts w:ascii="微軟正黑體" w:hAnsi="微軟正黑體"/>
        </w:rPr>
        <w:t>3.確定圖形會複製一份在上面</w:t>
      </w:r>
    </w:p>
    <w:p w:rsidR="00512144" w:rsidRPr="00512144" w:rsidRDefault="00512144" w:rsidP="00512144">
      <w:pPr>
        <w:pStyle w:val="1"/>
        <w:spacing w:before="180" w:afterLines="0"/>
        <w:ind w:leftChars="200" w:left="960" w:hangingChars="200"/>
        <w:rPr>
          <w:rFonts w:ascii="微軟正黑體" w:hAnsi="微軟正黑體"/>
        </w:rPr>
      </w:pPr>
      <w:r w:rsidRPr="00512144">
        <w:rPr>
          <w:rFonts w:ascii="微軟正黑體" w:hAnsi="微軟正黑體"/>
        </w:rPr>
        <w:t xml:space="preserve"> 聚合線編輯 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指令 : PEDIT快速鍵 : PE</w:t>
      </w:r>
    </w:p>
    <w:p w:rsidR="00512144" w:rsidRPr="00FB0946" w:rsidRDefault="00512144" w:rsidP="00512144">
      <w:pPr>
        <w:rPr>
          <w:rFonts w:ascii="微軟正黑體" w:hAnsi="微軟正黑體"/>
        </w:rPr>
      </w:pPr>
      <w:r w:rsidRPr="00FB0946">
        <w:rPr>
          <w:rFonts w:ascii="微軟正黑體" w:hAnsi="微軟正黑體"/>
        </w:rPr>
        <w:t>使用方式 - 接合物件</w:t>
      </w:r>
    </w:p>
    <w:p w:rsidR="00512144" w:rsidRPr="00FB0946" w:rsidRDefault="00512144" w:rsidP="00512144">
      <w:pPr>
        <w:pStyle w:val="aa"/>
        <w:numPr>
          <w:ilvl w:val="0"/>
          <w:numId w:val="24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輸入PE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點選要轉換的物件</w:t>
      </w:r>
    </w:p>
    <w:p w:rsidR="00512144" w:rsidRPr="00FB0946" w:rsidRDefault="00512144" w:rsidP="00512144">
      <w:pPr>
        <w:pStyle w:val="aa"/>
        <w:numPr>
          <w:ilvl w:val="0"/>
          <w:numId w:val="24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輸入Y，轉聚合線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輸入J接合選項</w:t>
      </w:r>
    </w:p>
    <w:p w:rsidR="00512144" w:rsidRPr="00FB0946" w:rsidRDefault="00512144" w:rsidP="00512144">
      <w:pPr>
        <w:pStyle w:val="aa"/>
        <w:numPr>
          <w:ilvl w:val="0"/>
          <w:numId w:val="24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/>
        </w:rPr>
        <w:t>選取要接合的物件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ENTER結束接合</w:t>
      </w:r>
      <w:r w:rsidRPr="00FB0946">
        <w:rPr>
          <w:rFonts w:ascii="微軟正黑體" w:hAnsi="微軟正黑體" w:hint="eastAsia"/>
        </w:rPr>
        <w:t xml:space="preserve">  /  </w:t>
      </w:r>
      <w:r w:rsidRPr="00FB0946">
        <w:rPr>
          <w:rFonts w:ascii="微軟正黑體" w:hAnsi="微軟正黑體"/>
        </w:rPr>
        <w:t>ENTER結束聚合 線編輯</w:t>
      </w:r>
    </w:p>
    <w:p w:rsidR="00512144" w:rsidRPr="00512144" w:rsidRDefault="00512144" w:rsidP="00512144">
      <w:pPr>
        <w:pStyle w:val="1"/>
        <w:spacing w:before="180" w:afterLines="0"/>
        <w:ind w:leftChars="200" w:left="960" w:hangingChars="200"/>
        <w:rPr>
          <w:rFonts w:ascii="微軟正黑體" w:hAnsi="微軟正黑體"/>
        </w:rPr>
      </w:pPr>
      <w:r w:rsidRPr="00512144">
        <w:rPr>
          <w:rFonts w:ascii="微軟正黑體" w:hAnsi="微軟正黑體"/>
        </w:rPr>
        <w:t xml:space="preserve">調整長度指令 </w:t>
      </w:r>
    </w:p>
    <w:p w:rsidR="00512144" w:rsidRPr="00FB0946" w:rsidRDefault="00512144" w:rsidP="00512144">
      <w:pPr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t>指令 : LENGTHEN快速鍵 : LEN</w:t>
      </w: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t>1.輸入LEN</w:t>
      </w:r>
      <w:r w:rsidRPr="00FB0946">
        <w:rPr>
          <w:rFonts w:ascii="微軟正黑體" w:hAnsi="微軟正黑體" w:cs="新細明體" w:hint="eastAsia"/>
          <w:kern w:val="0"/>
          <w:szCs w:val="24"/>
        </w:rPr>
        <w:t xml:space="preserve">  /  </w:t>
      </w:r>
      <w:r w:rsidRPr="00FB0946">
        <w:rPr>
          <w:rFonts w:ascii="微軟正黑體" w:hAnsi="微軟正黑體" w:cs="新細明體"/>
          <w:kern w:val="0"/>
          <w:szCs w:val="24"/>
        </w:rPr>
        <w:t>2.輸入要使用的參數</w:t>
      </w: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  <w:sectPr w:rsidR="00512144" w:rsidRPr="00FB0946" w:rsidSect="007072A0">
          <w:headerReference w:type="default" r:id="rId17"/>
          <w:footerReference w:type="default" r:id="rId18"/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lastRenderedPageBreak/>
        <w:t xml:space="preserve">差值(DE)  : 正值增加長度，負值減少長度 </w:t>
      </w: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t xml:space="preserve">百分比(P) : 輸入百分比值 </w:t>
      </w: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lastRenderedPageBreak/>
        <w:t xml:space="preserve">總長度(T) : 輸入要調整物件的長度 </w:t>
      </w: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t>動態(DY)  : 手動調整</w:t>
      </w: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  <w:sectPr w:rsidR="00512144" w:rsidRPr="00FB0946" w:rsidSect="00482C6D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512144" w:rsidRPr="00FB0946" w:rsidRDefault="00512144" w:rsidP="00512144">
      <w:pPr>
        <w:ind w:leftChars="200" w:left="480"/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lastRenderedPageBreak/>
        <w:t xml:space="preserve">3.點選要調整物件的位置 </w:t>
      </w:r>
    </w:p>
    <w:p w:rsidR="00512144" w:rsidRPr="00512144" w:rsidRDefault="00512144" w:rsidP="00512144">
      <w:pPr>
        <w:pStyle w:val="1"/>
        <w:spacing w:before="180" w:afterLines="0"/>
        <w:ind w:leftChars="200" w:left="960" w:hangingChars="200"/>
        <w:rPr>
          <w:rFonts w:ascii="微軟正黑體" w:hAnsi="微軟正黑體"/>
        </w:rPr>
      </w:pPr>
      <w:r w:rsidRPr="00512144">
        <w:rPr>
          <w:rFonts w:ascii="微軟正黑體" w:hAnsi="微軟正黑體"/>
        </w:rPr>
        <w:t xml:space="preserve">拉伸指令 </w:t>
      </w:r>
    </w:p>
    <w:p w:rsidR="00512144" w:rsidRPr="00FB0946" w:rsidRDefault="00512144" w:rsidP="00512144">
      <w:pPr>
        <w:rPr>
          <w:rFonts w:ascii="微軟正黑體" w:hAnsi="微軟正黑體" w:cs="新細明體"/>
          <w:kern w:val="0"/>
          <w:szCs w:val="24"/>
        </w:rPr>
      </w:pPr>
      <w:r w:rsidRPr="00FB0946">
        <w:rPr>
          <w:rFonts w:ascii="微軟正黑體" w:hAnsi="微軟正黑體" w:cs="新細明體"/>
          <w:kern w:val="0"/>
          <w:szCs w:val="24"/>
        </w:rPr>
        <w:t>指令 : STRETCH快速鍵 : S</w:t>
      </w:r>
    </w:p>
    <w:p w:rsidR="00512144" w:rsidRPr="00FB0946" w:rsidRDefault="00512144" w:rsidP="00512144">
      <w:pPr>
        <w:pStyle w:val="aa"/>
        <w:numPr>
          <w:ilvl w:val="0"/>
          <w:numId w:val="25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 w:cs="新細明體"/>
          <w:kern w:val="0"/>
          <w:szCs w:val="24"/>
        </w:rPr>
        <w:t>輸入S</w:t>
      </w:r>
      <w:r w:rsidRPr="00FB0946">
        <w:rPr>
          <w:rFonts w:ascii="微軟正黑體" w:hAnsi="微軟正黑體" w:cs="新細明體" w:hint="eastAsia"/>
          <w:kern w:val="0"/>
          <w:szCs w:val="24"/>
        </w:rPr>
        <w:t xml:space="preserve">  /  </w:t>
      </w:r>
      <w:r w:rsidRPr="00FB0946">
        <w:rPr>
          <w:rFonts w:ascii="微軟正黑體" w:hAnsi="微軟正黑體" w:cs="新細明體"/>
          <w:kern w:val="0"/>
          <w:szCs w:val="24"/>
          <w:shd w:val="pct15" w:color="auto" w:fill="FFFFFF"/>
        </w:rPr>
        <w:t>框選</w:t>
      </w:r>
      <w:r w:rsidRPr="00FB0946">
        <w:rPr>
          <w:rFonts w:ascii="微軟正黑體" w:hAnsi="微軟正黑體" w:cs="新細明體"/>
          <w:kern w:val="0"/>
          <w:szCs w:val="24"/>
        </w:rPr>
        <w:t>要拉伸物件的位置</w:t>
      </w:r>
    </w:p>
    <w:p w:rsidR="00512144" w:rsidRPr="00247A0E" w:rsidRDefault="00512144" w:rsidP="00512144">
      <w:pPr>
        <w:pStyle w:val="aa"/>
        <w:numPr>
          <w:ilvl w:val="0"/>
          <w:numId w:val="25"/>
        </w:numPr>
        <w:ind w:leftChars="0"/>
        <w:rPr>
          <w:rFonts w:ascii="微軟正黑體" w:hAnsi="微軟正黑體"/>
        </w:rPr>
      </w:pPr>
      <w:r w:rsidRPr="00FB0946">
        <w:rPr>
          <w:rFonts w:ascii="微軟正黑體" w:hAnsi="微軟正黑體" w:cs="新細明體"/>
          <w:kern w:val="0"/>
          <w:szCs w:val="24"/>
        </w:rPr>
        <w:t>點選 拉伸基準點</w:t>
      </w:r>
      <w:r w:rsidRPr="00FB0946">
        <w:rPr>
          <w:rFonts w:ascii="微軟正黑體" w:hAnsi="微軟正黑體" w:cs="新細明體" w:hint="eastAsia"/>
          <w:kern w:val="0"/>
          <w:szCs w:val="24"/>
        </w:rPr>
        <w:t xml:space="preserve">  /  </w:t>
      </w:r>
      <w:r w:rsidRPr="00FB0946">
        <w:rPr>
          <w:rFonts w:ascii="微軟正黑體" w:hAnsi="微軟正黑體" w:cs="新細明體"/>
          <w:kern w:val="0"/>
          <w:szCs w:val="24"/>
        </w:rPr>
        <w:t>拉伸方向，輸入長度 (也可輸入@長度&lt;角度)</w:t>
      </w:r>
    </w:p>
    <w:p w:rsidR="00247A0E" w:rsidRDefault="00247A0E" w:rsidP="00247A0E">
      <w:pPr>
        <w:pStyle w:val="aa"/>
        <w:numPr>
          <w:ilvl w:val="0"/>
          <w:numId w:val="25"/>
        </w:numPr>
        <w:ind w:leftChars="0"/>
        <w:rPr>
          <w:rFonts w:ascii="微軟正黑體" w:hAnsi="微軟正黑體"/>
          <w:b/>
        </w:rPr>
      </w:pPr>
      <w:r>
        <w:rPr>
          <w:rFonts w:ascii="微軟正黑體" w:hAnsi="微軟正黑體" w:hint="eastAsia"/>
          <w:b/>
        </w:rPr>
        <w:t>延伸指令 EX</w:t>
      </w:r>
    </w:p>
    <w:p w:rsidR="00247A0E" w:rsidRDefault="00247A0E" w:rsidP="00247A0E">
      <w:pPr>
        <w:pStyle w:val="aa"/>
        <w:numPr>
          <w:ilvl w:val="1"/>
          <w:numId w:val="25"/>
        </w:numPr>
        <w:ind w:leftChars="0"/>
        <w:rPr>
          <w:rFonts w:ascii="微軟正黑體" w:hAnsi="微軟正黑體"/>
          <w:b/>
        </w:rPr>
      </w:pPr>
      <w:r>
        <w:rPr>
          <w:rFonts w:ascii="微軟正黑體" w:hAnsi="微軟正黑體" w:hint="eastAsia"/>
          <w:b/>
        </w:rPr>
        <w:t>輸入EX/ 選取邊界 或 全選</w:t>
      </w:r>
    </w:p>
    <w:p w:rsidR="00247A0E" w:rsidRDefault="00247A0E" w:rsidP="00247A0E">
      <w:pPr>
        <w:pStyle w:val="aa"/>
        <w:numPr>
          <w:ilvl w:val="1"/>
          <w:numId w:val="25"/>
        </w:numPr>
        <w:ind w:leftChars="0"/>
        <w:rPr>
          <w:rFonts w:ascii="微軟正黑體" w:hAnsi="微軟正黑體"/>
          <w:b/>
        </w:rPr>
      </w:pPr>
      <w:r>
        <w:rPr>
          <w:rFonts w:ascii="微軟正黑體" w:hAnsi="微軟正黑體" w:hint="eastAsia"/>
          <w:b/>
        </w:rPr>
        <w:lastRenderedPageBreak/>
        <w:t>3點選要延伸的物件 / 按SHIFT可變為修剪</w:t>
      </w:r>
    </w:p>
    <w:p w:rsidR="00247A0E" w:rsidRDefault="00247A0E" w:rsidP="00247A0E">
      <w:pPr>
        <w:pStyle w:val="aa"/>
        <w:numPr>
          <w:ilvl w:val="1"/>
          <w:numId w:val="25"/>
        </w:numPr>
        <w:ind w:leftChars="0"/>
        <w:rPr>
          <w:rFonts w:ascii="微軟正黑體" w:hAnsi="微軟正黑體"/>
          <w:b/>
        </w:rPr>
      </w:pPr>
      <w:r>
        <w:rPr>
          <w:rFonts w:ascii="微軟正黑體" w:hAnsi="微軟正黑體" w:hint="eastAsia"/>
          <w:b/>
        </w:rPr>
        <w:t>(E) 邊緣設定，可設定隱含邊緣</w:t>
      </w:r>
    </w:p>
    <w:p w:rsidR="00247A0E" w:rsidRPr="00247A0E" w:rsidRDefault="00247A0E" w:rsidP="00247A0E">
      <w:pPr>
        <w:rPr>
          <w:rFonts w:ascii="微軟正黑體" w:hAnsi="微軟正黑體"/>
        </w:rPr>
      </w:pPr>
    </w:p>
    <w:p w:rsidR="00512144" w:rsidRPr="00202B64" w:rsidRDefault="00512144" w:rsidP="009B6680">
      <w:pPr>
        <w:rPr>
          <w:rFonts w:ascii="微軟正黑體" w:hAnsi="微軟正黑體"/>
        </w:rPr>
      </w:pPr>
    </w:p>
    <w:sectPr w:rsidR="00512144" w:rsidRPr="00202B64" w:rsidSect="007072A0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DB5" w:rsidRDefault="00411DB5" w:rsidP="00415323">
      <w:r>
        <w:separator/>
      </w:r>
    </w:p>
  </w:endnote>
  <w:endnote w:type="continuationSeparator" w:id="0">
    <w:p w:rsidR="00411DB5" w:rsidRDefault="00411DB5" w:rsidP="004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Default="00415323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551B55">
      <w:rPr>
        <w:rFonts w:eastAsiaTheme="minorEastAsia"/>
      </w:rPr>
      <w:fldChar w:fldCharType="begin"/>
    </w:r>
    <w:r>
      <w:instrText>PAGE   \* MERGEFORMAT</w:instrText>
    </w:r>
    <w:r w:rsidR="00551B55">
      <w:rPr>
        <w:rFonts w:eastAsiaTheme="minorEastAsia"/>
      </w:rPr>
      <w:fldChar w:fldCharType="separate"/>
    </w:r>
    <w:r w:rsidR="00AA536E" w:rsidRPr="00AA536E">
      <w:rPr>
        <w:rFonts w:asciiTheme="majorHAnsi" w:eastAsiaTheme="majorEastAsia" w:hAnsiTheme="majorHAnsi" w:cstheme="majorBidi"/>
        <w:noProof/>
        <w:lang w:val="zh-TW"/>
      </w:rPr>
      <w:t>1</w:t>
    </w:r>
    <w:r w:rsidR="00551B55">
      <w:rPr>
        <w:rFonts w:asciiTheme="majorHAnsi" w:eastAsiaTheme="majorEastAsia" w:hAnsiTheme="majorHAnsi" w:cstheme="majorBidi"/>
      </w:rPr>
      <w:fldChar w:fldCharType="end"/>
    </w:r>
  </w:p>
  <w:p w:rsidR="00415323" w:rsidRDefault="0041532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44" w:rsidRPr="00CD4539" w:rsidRDefault="00512144" w:rsidP="00CD4539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551B55">
      <w:rPr>
        <w:rFonts w:eastAsiaTheme="minorEastAsia"/>
      </w:rPr>
      <w:fldChar w:fldCharType="begin"/>
    </w:r>
    <w:r>
      <w:instrText>PAGE   \* MERGEFORMAT</w:instrText>
    </w:r>
    <w:r w:rsidR="00551B55">
      <w:rPr>
        <w:rFonts w:eastAsiaTheme="minorEastAsia"/>
      </w:rPr>
      <w:fldChar w:fldCharType="separate"/>
    </w:r>
    <w:r w:rsidR="00AA536E" w:rsidRPr="00AA536E">
      <w:rPr>
        <w:rFonts w:asciiTheme="majorHAnsi" w:eastAsiaTheme="majorEastAsia" w:hAnsiTheme="majorHAnsi" w:cstheme="majorBidi"/>
        <w:noProof/>
        <w:lang w:val="zh-TW"/>
      </w:rPr>
      <w:t>4</w:t>
    </w:r>
    <w:r w:rsidR="00551B55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DB5" w:rsidRDefault="00411DB5" w:rsidP="00415323">
      <w:r>
        <w:separator/>
      </w:r>
    </w:p>
  </w:footnote>
  <w:footnote w:type="continuationSeparator" w:id="0">
    <w:p w:rsidR="00411DB5" w:rsidRDefault="00411DB5" w:rsidP="0041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600CEB" w:rsidRDefault="00DA5138">
    <w:pPr>
      <w:pStyle w:val="a4"/>
      <w:rPr>
        <w:b/>
        <w:sz w:val="24"/>
        <w:u w:val="single"/>
      </w:rPr>
    </w:pPr>
    <w:r w:rsidRPr="00DA5138">
      <w:rPr>
        <w:b/>
        <w:sz w:val="24"/>
        <w:u w:val="single"/>
      </w:rPr>
      <w:t>AutoCAD 201</w:t>
    </w:r>
    <w:r w:rsidR="00AA536E">
      <w:rPr>
        <w:rFonts w:hint="eastAsia"/>
        <w:b/>
        <w:sz w:val="24"/>
        <w:u w:val="single"/>
      </w:rPr>
      <w:t>6</w:t>
    </w:r>
    <w:r w:rsidR="003F3BD0">
      <w:rPr>
        <w:rFonts w:hint="eastAsia"/>
        <w:b/>
        <w:sz w:val="24"/>
        <w:u w:val="single"/>
      </w:rPr>
      <w:t>平面設計</w:t>
    </w:r>
    <w:r w:rsidR="00415323" w:rsidRPr="00600CEB">
      <w:rPr>
        <w:b/>
        <w:sz w:val="24"/>
        <w:u w:val="single"/>
      </w:rPr>
      <w:ptab w:relativeTo="margin" w:alignment="center" w:leader="none"/>
    </w:r>
    <w:r w:rsidR="00415323" w:rsidRPr="00600CEB">
      <w:rPr>
        <w:rFonts w:hint="eastAsia"/>
        <w:b/>
        <w:sz w:val="24"/>
        <w:u w:val="single"/>
      </w:rPr>
      <w:t>第</w:t>
    </w:r>
    <w:r w:rsidR="003F3BD0">
      <w:rPr>
        <w:b/>
        <w:sz w:val="24"/>
        <w:u w:val="single"/>
      </w:rPr>
      <w:t>1</w:t>
    </w:r>
    <w:r w:rsidR="00415323" w:rsidRPr="00600CEB">
      <w:rPr>
        <w:rFonts w:hint="eastAsia"/>
        <w:b/>
        <w:sz w:val="24"/>
        <w:u w:val="single"/>
      </w:rPr>
      <w:t>節</w:t>
    </w:r>
    <w:r w:rsidR="00415323" w:rsidRPr="00600CEB">
      <w:rPr>
        <w:b/>
        <w:sz w:val="24"/>
        <w:u w:val="single"/>
      </w:rPr>
      <w:ptab w:relativeTo="margin" w:alignment="right" w:leader="none"/>
    </w:r>
    <w:r w:rsidR="00551B55" w:rsidRPr="00600CEB">
      <w:rPr>
        <w:b/>
        <w:sz w:val="24"/>
        <w:u w:val="single"/>
      </w:rPr>
      <w:fldChar w:fldCharType="begin"/>
    </w:r>
    <w:r w:rsidR="00415323" w:rsidRPr="00600CEB">
      <w:rPr>
        <w:rFonts w:hint="eastAsia"/>
        <w:b/>
        <w:sz w:val="24"/>
        <w:u w:val="single"/>
      </w:rPr>
      <w:instrText>TIME \@ "yyyy'</w:instrText>
    </w:r>
    <w:r w:rsidR="00415323" w:rsidRPr="00600CEB">
      <w:rPr>
        <w:rFonts w:hint="eastAsia"/>
        <w:b/>
        <w:sz w:val="24"/>
        <w:u w:val="single"/>
      </w:rPr>
      <w:instrText>年</w:instrText>
    </w:r>
    <w:r w:rsidR="00415323" w:rsidRPr="00600CEB">
      <w:rPr>
        <w:rFonts w:hint="eastAsia"/>
        <w:b/>
        <w:sz w:val="24"/>
        <w:u w:val="single"/>
      </w:rPr>
      <w:instrText>'M'</w:instrText>
    </w:r>
    <w:r w:rsidR="00415323" w:rsidRPr="00600CEB">
      <w:rPr>
        <w:rFonts w:hint="eastAsia"/>
        <w:b/>
        <w:sz w:val="24"/>
        <w:u w:val="single"/>
      </w:rPr>
      <w:instrText>月</w:instrText>
    </w:r>
    <w:r w:rsidR="00415323" w:rsidRPr="00600CEB">
      <w:rPr>
        <w:rFonts w:hint="eastAsia"/>
        <w:b/>
        <w:sz w:val="24"/>
        <w:u w:val="single"/>
      </w:rPr>
      <w:instrText>'d'</w:instrText>
    </w:r>
    <w:r w:rsidR="00415323" w:rsidRPr="00600CEB">
      <w:rPr>
        <w:rFonts w:hint="eastAsia"/>
        <w:b/>
        <w:sz w:val="24"/>
        <w:u w:val="single"/>
      </w:rPr>
      <w:instrText>日</w:instrText>
    </w:r>
    <w:r w:rsidR="00415323" w:rsidRPr="00600CEB">
      <w:rPr>
        <w:rFonts w:hint="eastAsia"/>
        <w:b/>
        <w:sz w:val="24"/>
        <w:u w:val="single"/>
      </w:rPr>
      <w:instrText>'"</w:instrText>
    </w:r>
    <w:r w:rsidR="00551B55" w:rsidRPr="00600CEB">
      <w:rPr>
        <w:b/>
        <w:sz w:val="24"/>
        <w:u w:val="single"/>
      </w:rPr>
      <w:fldChar w:fldCharType="separate"/>
    </w:r>
    <w:r w:rsidR="00AA536E">
      <w:rPr>
        <w:rFonts w:hint="eastAsia"/>
        <w:b/>
        <w:noProof/>
        <w:sz w:val="24"/>
        <w:u w:val="single"/>
      </w:rPr>
      <w:t>2015</w:t>
    </w:r>
    <w:r w:rsidR="00AA536E">
      <w:rPr>
        <w:rFonts w:hint="eastAsia"/>
        <w:b/>
        <w:noProof/>
        <w:sz w:val="24"/>
        <w:u w:val="single"/>
      </w:rPr>
      <w:t>年</w:t>
    </w:r>
    <w:r w:rsidR="00AA536E">
      <w:rPr>
        <w:rFonts w:hint="eastAsia"/>
        <w:b/>
        <w:noProof/>
        <w:sz w:val="24"/>
        <w:u w:val="single"/>
      </w:rPr>
      <w:t>4</w:t>
    </w:r>
    <w:r w:rsidR="00AA536E">
      <w:rPr>
        <w:rFonts w:hint="eastAsia"/>
        <w:b/>
        <w:noProof/>
        <w:sz w:val="24"/>
        <w:u w:val="single"/>
      </w:rPr>
      <w:t>月</w:t>
    </w:r>
    <w:r w:rsidR="00AA536E">
      <w:rPr>
        <w:rFonts w:hint="eastAsia"/>
        <w:b/>
        <w:noProof/>
        <w:sz w:val="24"/>
        <w:u w:val="single"/>
      </w:rPr>
      <w:t>27</w:t>
    </w:r>
    <w:r w:rsidR="00AA536E">
      <w:rPr>
        <w:rFonts w:hint="eastAsia"/>
        <w:b/>
        <w:noProof/>
        <w:sz w:val="24"/>
        <w:u w:val="single"/>
      </w:rPr>
      <w:t>日</w:t>
    </w:r>
    <w:r w:rsidR="00551B55" w:rsidRPr="00600CEB">
      <w:rPr>
        <w:b/>
        <w:sz w:val="24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44" w:rsidRPr="00600CEB" w:rsidRDefault="00512144">
    <w:pPr>
      <w:pStyle w:val="a4"/>
      <w:rPr>
        <w:b/>
        <w:sz w:val="24"/>
        <w:u w:val="single"/>
      </w:rPr>
    </w:pPr>
    <w:r w:rsidRPr="00DA5138">
      <w:rPr>
        <w:b/>
        <w:sz w:val="24"/>
        <w:u w:val="single"/>
      </w:rPr>
      <w:t>AutoCAD 201</w:t>
    </w:r>
    <w:r>
      <w:rPr>
        <w:b/>
        <w:sz w:val="24"/>
        <w:u w:val="single"/>
      </w:rPr>
      <w:t>4</w:t>
    </w:r>
    <w:r>
      <w:rPr>
        <w:rFonts w:hint="eastAsia"/>
        <w:b/>
        <w:sz w:val="24"/>
        <w:u w:val="single"/>
      </w:rPr>
      <w:t>平面設計</w:t>
    </w:r>
    <w:r w:rsidRPr="00600CEB">
      <w:rPr>
        <w:b/>
        <w:sz w:val="24"/>
        <w:u w:val="single"/>
      </w:rPr>
      <w:ptab w:relativeTo="margin" w:alignment="center" w:leader="none"/>
    </w:r>
    <w:r w:rsidRPr="00600CEB">
      <w:rPr>
        <w:rFonts w:hint="eastAsia"/>
        <w:b/>
        <w:sz w:val="24"/>
        <w:u w:val="single"/>
      </w:rPr>
      <w:t>第</w:t>
    </w:r>
    <w:r>
      <w:rPr>
        <w:b/>
        <w:sz w:val="24"/>
        <w:u w:val="single"/>
      </w:rPr>
      <w:t>1</w:t>
    </w:r>
    <w:r w:rsidRPr="00600CEB">
      <w:rPr>
        <w:rFonts w:hint="eastAsia"/>
        <w:b/>
        <w:sz w:val="24"/>
        <w:u w:val="single"/>
      </w:rPr>
      <w:t>節</w:t>
    </w:r>
    <w:r w:rsidRPr="00600CEB">
      <w:rPr>
        <w:b/>
        <w:sz w:val="24"/>
        <w:u w:val="single"/>
      </w:rPr>
      <w:ptab w:relativeTo="margin" w:alignment="right" w:leader="none"/>
    </w:r>
    <w:r w:rsidR="00551B55" w:rsidRPr="00600CEB">
      <w:rPr>
        <w:b/>
        <w:sz w:val="24"/>
        <w:u w:val="single"/>
      </w:rPr>
      <w:fldChar w:fldCharType="begin"/>
    </w:r>
    <w:r w:rsidRPr="00600CEB">
      <w:rPr>
        <w:rFonts w:hint="eastAsia"/>
        <w:b/>
        <w:sz w:val="24"/>
        <w:u w:val="single"/>
      </w:rPr>
      <w:instrText>TIME \@ "yyyy'</w:instrText>
    </w:r>
    <w:r w:rsidRPr="00600CEB">
      <w:rPr>
        <w:rFonts w:hint="eastAsia"/>
        <w:b/>
        <w:sz w:val="24"/>
        <w:u w:val="single"/>
      </w:rPr>
      <w:instrText>年</w:instrText>
    </w:r>
    <w:r w:rsidRPr="00600CEB">
      <w:rPr>
        <w:rFonts w:hint="eastAsia"/>
        <w:b/>
        <w:sz w:val="24"/>
        <w:u w:val="single"/>
      </w:rPr>
      <w:instrText>'M'</w:instrText>
    </w:r>
    <w:r w:rsidRPr="00600CEB">
      <w:rPr>
        <w:rFonts w:hint="eastAsia"/>
        <w:b/>
        <w:sz w:val="24"/>
        <w:u w:val="single"/>
      </w:rPr>
      <w:instrText>月</w:instrText>
    </w:r>
    <w:r w:rsidRPr="00600CEB">
      <w:rPr>
        <w:rFonts w:hint="eastAsia"/>
        <w:b/>
        <w:sz w:val="24"/>
        <w:u w:val="single"/>
      </w:rPr>
      <w:instrText>'d'</w:instrText>
    </w:r>
    <w:r w:rsidRPr="00600CEB">
      <w:rPr>
        <w:rFonts w:hint="eastAsia"/>
        <w:b/>
        <w:sz w:val="24"/>
        <w:u w:val="single"/>
      </w:rPr>
      <w:instrText>日</w:instrText>
    </w:r>
    <w:r w:rsidRPr="00600CEB">
      <w:rPr>
        <w:rFonts w:hint="eastAsia"/>
        <w:b/>
        <w:sz w:val="24"/>
        <w:u w:val="single"/>
      </w:rPr>
      <w:instrText>'"</w:instrText>
    </w:r>
    <w:r w:rsidR="00551B55" w:rsidRPr="00600CEB">
      <w:rPr>
        <w:b/>
        <w:sz w:val="24"/>
        <w:u w:val="single"/>
      </w:rPr>
      <w:fldChar w:fldCharType="separate"/>
    </w:r>
    <w:r w:rsidR="00AA536E">
      <w:rPr>
        <w:rFonts w:hint="eastAsia"/>
        <w:b/>
        <w:noProof/>
        <w:sz w:val="24"/>
        <w:u w:val="single"/>
      </w:rPr>
      <w:t>2015</w:t>
    </w:r>
    <w:r w:rsidR="00AA536E">
      <w:rPr>
        <w:rFonts w:hint="eastAsia"/>
        <w:b/>
        <w:noProof/>
        <w:sz w:val="24"/>
        <w:u w:val="single"/>
      </w:rPr>
      <w:t>年</w:t>
    </w:r>
    <w:r w:rsidR="00AA536E">
      <w:rPr>
        <w:rFonts w:hint="eastAsia"/>
        <w:b/>
        <w:noProof/>
        <w:sz w:val="24"/>
        <w:u w:val="single"/>
      </w:rPr>
      <w:t>4</w:t>
    </w:r>
    <w:r w:rsidR="00AA536E">
      <w:rPr>
        <w:rFonts w:hint="eastAsia"/>
        <w:b/>
        <w:noProof/>
        <w:sz w:val="24"/>
        <w:u w:val="single"/>
      </w:rPr>
      <w:t>月</w:t>
    </w:r>
    <w:r w:rsidR="00AA536E">
      <w:rPr>
        <w:rFonts w:hint="eastAsia"/>
        <w:b/>
        <w:noProof/>
        <w:sz w:val="24"/>
        <w:u w:val="single"/>
      </w:rPr>
      <w:t>27</w:t>
    </w:r>
    <w:r w:rsidR="00AA536E">
      <w:rPr>
        <w:rFonts w:hint="eastAsia"/>
        <w:b/>
        <w:noProof/>
        <w:sz w:val="24"/>
        <w:u w:val="single"/>
      </w:rPr>
      <w:t>日</w:t>
    </w:r>
    <w:r w:rsidR="00551B55" w:rsidRPr="00600CEB">
      <w:rPr>
        <w:b/>
        <w:sz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FB647E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6AB039D"/>
    <w:multiLevelType w:val="hybridMultilevel"/>
    <w:tmpl w:val="C0D40E0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8DC7FED"/>
    <w:multiLevelType w:val="hybridMultilevel"/>
    <w:tmpl w:val="166ED77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81B098F"/>
    <w:multiLevelType w:val="hybridMultilevel"/>
    <w:tmpl w:val="A33A8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A5B5CDA"/>
    <w:multiLevelType w:val="multilevel"/>
    <w:tmpl w:val="B8EE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903B66"/>
    <w:multiLevelType w:val="hybridMultilevel"/>
    <w:tmpl w:val="E5E2D1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A3202A1"/>
    <w:multiLevelType w:val="hybridMultilevel"/>
    <w:tmpl w:val="B9B87A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0C400B0"/>
    <w:multiLevelType w:val="hybridMultilevel"/>
    <w:tmpl w:val="3DA0AE6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>
    <w:nsid w:val="3B8B7621"/>
    <w:multiLevelType w:val="hybridMultilevel"/>
    <w:tmpl w:val="4CF82A9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2602368"/>
    <w:multiLevelType w:val="hybridMultilevel"/>
    <w:tmpl w:val="1CD43F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43CE7D45"/>
    <w:multiLevelType w:val="hybridMultilevel"/>
    <w:tmpl w:val="3FAE4A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6932E1"/>
    <w:multiLevelType w:val="hybridMultilevel"/>
    <w:tmpl w:val="24961168"/>
    <w:lvl w:ilvl="0" w:tplc="C5F4DC72">
      <w:start w:val="1"/>
      <w:numFmt w:val="taiwaneseCountingThousand"/>
      <w:pStyle w:val="1"/>
      <w:lvlText w:val="%1、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B4A2B6C"/>
    <w:multiLevelType w:val="hybridMultilevel"/>
    <w:tmpl w:val="CDD602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F3E4BCA"/>
    <w:multiLevelType w:val="hybridMultilevel"/>
    <w:tmpl w:val="8614556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54EF255A"/>
    <w:multiLevelType w:val="hybridMultilevel"/>
    <w:tmpl w:val="38B845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552E10E5"/>
    <w:multiLevelType w:val="hybridMultilevel"/>
    <w:tmpl w:val="971CA9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56AF30E4"/>
    <w:multiLevelType w:val="hybridMultilevel"/>
    <w:tmpl w:val="CABE8B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A070575"/>
    <w:multiLevelType w:val="hybridMultilevel"/>
    <w:tmpl w:val="077447F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E332274"/>
    <w:multiLevelType w:val="hybridMultilevel"/>
    <w:tmpl w:val="F0DEF4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3CC44C8"/>
    <w:multiLevelType w:val="multilevel"/>
    <w:tmpl w:val="DF22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7040BB"/>
    <w:multiLevelType w:val="hybridMultilevel"/>
    <w:tmpl w:val="3500AF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AF9233A"/>
    <w:multiLevelType w:val="hybridMultilevel"/>
    <w:tmpl w:val="5B624F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FF72409E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DCD2B46"/>
    <w:multiLevelType w:val="hybridMultilevel"/>
    <w:tmpl w:val="94DA04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6FB118AF"/>
    <w:multiLevelType w:val="hybridMultilevel"/>
    <w:tmpl w:val="570AA6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21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23"/>
  </w:num>
  <w:num w:numId="10">
    <w:abstractNumId w:val="18"/>
  </w:num>
  <w:num w:numId="11">
    <w:abstractNumId w:val="17"/>
  </w:num>
  <w:num w:numId="12">
    <w:abstractNumId w:val="5"/>
  </w:num>
  <w:num w:numId="13">
    <w:abstractNumId w:val="19"/>
  </w:num>
  <w:num w:numId="14">
    <w:abstractNumId w:val="0"/>
  </w:num>
  <w:num w:numId="15">
    <w:abstractNumId w:val="11"/>
  </w:num>
  <w:num w:numId="16">
    <w:abstractNumId w:val="4"/>
  </w:num>
  <w:num w:numId="17">
    <w:abstractNumId w:val="3"/>
  </w:num>
  <w:num w:numId="18">
    <w:abstractNumId w:val="15"/>
  </w:num>
  <w:num w:numId="19">
    <w:abstractNumId w:val="9"/>
  </w:num>
  <w:num w:numId="20">
    <w:abstractNumId w:val="1"/>
  </w:num>
  <w:num w:numId="21">
    <w:abstractNumId w:val="22"/>
  </w:num>
  <w:num w:numId="22">
    <w:abstractNumId w:val="13"/>
  </w:num>
  <w:num w:numId="23">
    <w:abstractNumId w:val="8"/>
  </w:num>
  <w:num w:numId="24">
    <w:abstractNumId w:val="14"/>
  </w:num>
  <w:num w:numId="25">
    <w:abstractNumId w:val="16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23"/>
    <w:rsid w:val="00014BD2"/>
    <w:rsid w:val="00054ACB"/>
    <w:rsid w:val="00063535"/>
    <w:rsid w:val="00092A70"/>
    <w:rsid w:val="000931F0"/>
    <w:rsid w:val="0010693C"/>
    <w:rsid w:val="001212F7"/>
    <w:rsid w:val="00134A87"/>
    <w:rsid w:val="001817DD"/>
    <w:rsid w:val="001D66A0"/>
    <w:rsid w:val="001E0F80"/>
    <w:rsid w:val="00202B64"/>
    <w:rsid w:val="00212D42"/>
    <w:rsid w:val="002220C9"/>
    <w:rsid w:val="002477A6"/>
    <w:rsid w:val="00247A0E"/>
    <w:rsid w:val="002664D8"/>
    <w:rsid w:val="00286E6A"/>
    <w:rsid w:val="002A6D48"/>
    <w:rsid w:val="002D1C7D"/>
    <w:rsid w:val="002D6542"/>
    <w:rsid w:val="00313CD7"/>
    <w:rsid w:val="00335709"/>
    <w:rsid w:val="00340AD9"/>
    <w:rsid w:val="003635DD"/>
    <w:rsid w:val="0037163A"/>
    <w:rsid w:val="003E1850"/>
    <w:rsid w:val="003F3BD0"/>
    <w:rsid w:val="00405359"/>
    <w:rsid w:val="00411DB5"/>
    <w:rsid w:val="00415323"/>
    <w:rsid w:val="004330B4"/>
    <w:rsid w:val="00445CBD"/>
    <w:rsid w:val="00490896"/>
    <w:rsid w:val="00512144"/>
    <w:rsid w:val="005275B5"/>
    <w:rsid w:val="00551B55"/>
    <w:rsid w:val="00597024"/>
    <w:rsid w:val="005A662D"/>
    <w:rsid w:val="005B2B1E"/>
    <w:rsid w:val="00600CEB"/>
    <w:rsid w:val="00620ACA"/>
    <w:rsid w:val="00647F2B"/>
    <w:rsid w:val="00665DBC"/>
    <w:rsid w:val="00680E89"/>
    <w:rsid w:val="006C4E4E"/>
    <w:rsid w:val="007072A0"/>
    <w:rsid w:val="00722454"/>
    <w:rsid w:val="00724182"/>
    <w:rsid w:val="00746A8B"/>
    <w:rsid w:val="00767933"/>
    <w:rsid w:val="00776303"/>
    <w:rsid w:val="007823A7"/>
    <w:rsid w:val="007F7B20"/>
    <w:rsid w:val="0082292E"/>
    <w:rsid w:val="00835EF3"/>
    <w:rsid w:val="0085420F"/>
    <w:rsid w:val="008A680A"/>
    <w:rsid w:val="008C20B6"/>
    <w:rsid w:val="00914BB1"/>
    <w:rsid w:val="00951288"/>
    <w:rsid w:val="009A5479"/>
    <w:rsid w:val="009B6680"/>
    <w:rsid w:val="009D05E8"/>
    <w:rsid w:val="009D6A45"/>
    <w:rsid w:val="009F0AB8"/>
    <w:rsid w:val="00A0356C"/>
    <w:rsid w:val="00A52965"/>
    <w:rsid w:val="00AA536E"/>
    <w:rsid w:val="00AB3FDB"/>
    <w:rsid w:val="00AD4A92"/>
    <w:rsid w:val="00AE1222"/>
    <w:rsid w:val="00B11023"/>
    <w:rsid w:val="00B146C1"/>
    <w:rsid w:val="00B872CD"/>
    <w:rsid w:val="00BA6945"/>
    <w:rsid w:val="00BF4016"/>
    <w:rsid w:val="00C50FBA"/>
    <w:rsid w:val="00C65C07"/>
    <w:rsid w:val="00CB5091"/>
    <w:rsid w:val="00CC1FCA"/>
    <w:rsid w:val="00CF0E38"/>
    <w:rsid w:val="00D817CB"/>
    <w:rsid w:val="00D82BDA"/>
    <w:rsid w:val="00DA5138"/>
    <w:rsid w:val="00DA7CB1"/>
    <w:rsid w:val="00DC6533"/>
    <w:rsid w:val="00DE3A08"/>
    <w:rsid w:val="00E472F7"/>
    <w:rsid w:val="00E91063"/>
    <w:rsid w:val="00EA1904"/>
    <w:rsid w:val="00EB4BA5"/>
    <w:rsid w:val="00F04B82"/>
    <w:rsid w:val="00F10A8E"/>
    <w:rsid w:val="00F311E9"/>
    <w:rsid w:val="00F377CC"/>
    <w:rsid w:val="00F56F36"/>
    <w:rsid w:val="00F84781"/>
    <w:rsid w:val="00F9213D"/>
    <w:rsid w:val="00FB09A6"/>
    <w:rsid w:val="00FF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D31C1901-0AB3-446E-A9D1-80075C52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6680"/>
    <w:pPr>
      <w:widowControl w:val="0"/>
      <w:spacing w:line="400" w:lineRule="exact"/>
    </w:pPr>
    <w:rPr>
      <w:rFonts w:eastAsia="微軟正黑體"/>
    </w:rPr>
  </w:style>
  <w:style w:type="paragraph" w:styleId="1">
    <w:name w:val="heading 1"/>
    <w:basedOn w:val="a0"/>
    <w:next w:val="a0"/>
    <w:link w:val="10"/>
    <w:uiPriority w:val="9"/>
    <w:qFormat/>
    <w:rsid w:val="001212F7"/>
    <w:pPr>
      <w:keepNext/>
      <w:numPr>
        <w:numId w:val="15"/>
      </w:numPr>
      <w:spacing w:beforeLines="50" w:afterLines="50"/>
      <w:outlineLvl w:val="0"/>
    </w:pPr>
    <w:rPr>
      <w:rFonts w:asciiTheme="majorHAnsi" w:hAnsiTheme="majorHAnsi" w:cstheme="majorBidi"/>
      <w:b/>
      <w:bCs/>
      <w:kern w:val="52"/>
      <w:szCs w:val="5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B668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B66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B6680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9B66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9B668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0"/>
    <w:uiPriority w:val="34"/>
    <w:qFormat/>
    <w:rsid w:val="009B6680"/>
    <w:pPr>
      <w:ind w:leftChars="200" w:left="480"/>
    </w:pPr>
  </w:style>
  <w:style w:type="character" w:styleId="ab">
    <w:name w:val="Hyperlink"/>
    <w:basedOn w:val="a1"/>
    <w:uiPriority w:val="99"/>
    <w:unhideWhenUsed/>
    <w:rsid w:val="009B6680"/>
    <w:rPr>
      <w:color w:val="0000FF" w:themeColor="hyperlink"/>
      <w:u w:val="single"/>
    </w:rPr>
  </w:style>
  <w:style w:type="paragraph" w:styleId="Web">
    <w:name w:val="Normal (Web)"/>
    <w:basedOn w:val="a0"/>
    <w:uiPriority w:val="99"/>
    <w:semiHidden/>
    <w:unhideWhenUsed/>
    <w:rsid w:val="009B66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2"/>
    <w:uiPriority w:val="59"/>
    <w:rsid w:val="009B6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1"/>
    <w:uiPriority w:val="22"/>
    <w:qFormat/>
    <w:rsid w:val="009B6680"/>
    <w:rPr>
      <w:b/>
      <w:bCs/>
    </w:rPr>
  </w:style>
  <w:style w:type="paragraph" w:styleId="a">
    <w:name w:val="List Bullet"/>
    <w:basedOn w:val="a0"/>
    <w:uiPriority w:val="99"/>
    <w:unhideWhenUsed/>
    <w:rsid w:val="009B6680"/>
    <w:pPr>
      <w:numPr>
        <w:numId w:val="14"/>
      </w:numPr>
      <w:contextualSpacing/>
    </w:pPr>
  </w:style>
  <w:style w:type="character" w:customStyle="1" w:styleId="10">
    <w:name w:val="標題 1 字元"/>
    <w:basedOn w:val="a1"/>
    <w:link w:val="1"/>
    <w:uiPriority w:val="9"/>
    <w:rsid w:val="001212F7"/>
    <w:rPr>
      <w:rFonts w:asciiTheme="majorHAnsi" w:eastAsia="微軟正黑體" w:hAnsiTheme="majorHAnsi" w:cstheme="majorBidi"/>
      <w:b/>
      <w:bCs/>
      <w:kern w:val="52"/>
      <w:szCs w:val="5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h3.ggpht.com/_dZxhLfWjff4/TDCdkrWED6I/AAAAAAAAEw8/wB1iGfSErMw/s1600-h/clip_image001%5b3%5d.jpg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h4.ggpht.com/_dZxhLfWjff4/TDCdm5EEQdI/AAAAAAAAExE/1xn1xPahHMU/s1600-h/clip_image002%5b3%5d.jp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h5.ggpht.com/_dZxhLfWjff4/TDCfXRUrV6I/AAAAAAAAEyc/yRgfCw5a9Qk/s1600-h/clip_image002%5b3%5d.jpg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C3BCED-0743-48F4-BA5E-CBAD2C9E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288</Words>
  <Characters>1647</Characters>
  <Application>Microsoft Office Word</Application>
  <DocSecurity>0</DocSecurity>
  <Lines>13</Lines>
  <Paragraphs>3</Paragraphs>
  <ScaleCrop>false</ScaleCrop>
  <Company>Gjun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2</cp:revision>
  <dcterms:created xsi:type="dcterms:W3CDTF">2015-04-27T01:17:00Z</dcterms:created>
  <dcterms:modified xsi:type="dcterms:W3CDTF">2015-04-27T01:17:00Z</dcterms:modified>
</cp:coreProperties>
</file>